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BA" w:rsidRDefault="004372B7" w:rsidP="00C570BA">
      <w:pPr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bookmarkStart w:id="0" w:name="_GoBack"/>
      <w:r w:rsidRPr="00267FE9">
        <w:rPr>
          <w:rFonts w:asciiTheme="majorHAnsi" w:hAnsiTheme="majorHAnsi" w:cs="Times New Roman"/>
          <w:b/>
          <w:sz w:val="24"/>
          <w:szCs w:val="24"/>
        </w:rPr>
        <w:t>L’</w:t>
      </w:r>
      <w:r w:rsidR="00AE1F4D" w:rsidRPr="00267FE9">
        <w:rPr>
          <w:rFonts w:asciiTheme="majorHAnsi" w:hAnsiTheme="majorHAnsi" w:cs="Times New Roman"/>
          <w:b/>
          <w:sz w:val="24"/>
          <w:szCs w:val="24"/>
        </w:rPr>
        <w:t>impact de l’</w:t>
      </w:r>
      <w:r w:rsidRPr="00267FE9">
        <w:rPr>
          <w:rFonts w:asciiTheme="majorHAnsi" w:hAnsiTheme="majorHAnsi" w:cs="Times New Roman"/>
          <w:b/>
          <w:sz w:val="24"/>
          <w:szCs w:val="24"/>
        </w:rPr>
        <w:t xml:space="preserve">engagement chinois en Amérique centrale </w:t>
      </w:r>
      <w:r w:rsidR="00AE1F4D" w:rsidRPr="00267FE9">
        <w:rPr>
          <w:rFonts w:asciiTheme="majorHAnsi" w:hAnsiTheme="majorHAnsi" w:cs="Times New Roman"/>
          <w:b/>
          <w:sz w:val="24"/>
          <w:szCs w:val="24"/>
        </w:rPr>
        <w:t>sur Taiwan: L</w:t>
      </w:r>
      <w:r w:rsidR="00EE3AC6" w:rsidRPr="00267FE9">
        <w:rPr>
          <w:rFonts w:asciiTheme="majorHAnsi" w:hAnsiTheme="majorHAnsi" w:cs="Times New Roman"/>
          <w:b/>
          <w:sz w:val="24"/>
          <w:szCs w:val="24"/>
        </w:rPr>
        <w:t>a fin de la diplomatie du ché</w:t>
      </w:r>
      <w:r w:rsidRPr="00267FE9">
        <w:rPr>
          <w:rFonts w:asciiTheme="majorHAnsi" w:hAnsiTheme="majorHAnsi" w:cs="Times New Roman"/>
          <w:b/>
          <w:sz w:val="24"/>
          <w:szCs w:val="24"/>
        </w:rPr>
        <w:t>quier de Taiwan</w:t>
      </w:r>
    </w:p>
    <w:bookmarkEnd w:id="0"/>
    <w:p w:rsidR="007B5B88" w:rsidRPr="00267FE9" w:rsidRDefault="007B5B88" w:rsidP="00C570BA">
      <w:pPr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                                                                             Emine Akcadag Alagoz</w:t>
      </w:r>
      <w:r w:rsidRPr="007B5B88">
        <w:rPr>
          <w:rStyle w:val="Appelnotedebasdep"/>
          <w:rFonts w:asciiTheme="majorHAnsi" w:hAnsiTheme="majorHAnsi" w:cs="Times New Roman"/>
          <w:b/>
          <w:sz w:val="24"/>
          <w:szCs w:val="24"/>
        </w:rPr>
        <w:footnoteReference w:customMarkFollows="1" w:id="1"/>
        <w:sym w:font="Symbol" w:char="F02A"/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C570BA" w:rsidRPr="00267FE9" w:rsidRDefault="006D5EF1" w:rsidP="00C570BA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67FE9">
        <w:rPr>
          <w:rFonts w:asciiTheme="majorHAnsi" w:hAnsiTheme="majorHAnsi" w:cs="Times New Roman"/>
          <w:sz w:val="24"/>
          <w:szCs w:val="24"/>
        </w:rPr>
        <w:t>Dans les années 1950s, beaucoup</w:t>
      </w:r>
      <w:r w:rsidR="00EE3AC6" w:rsidRPr="00267FE9">
        <w:rPr>
          <w:rFonts w:asciiTheme="majorHAnsi" w:hAnsiTheme="majorHAnsi" w:cs="Times New Roman"/>
          <w:sz w:val="24"/>
          <w:szCs w:val="24"/>
        </w:rPr>
        <w:t xml:space="preserve"> de pays d’Amérique centrale ont</w:t>
      </w:r>
      <w:r w:rsidRPr="00267FE9">
        <w:rPr>
          <w:rFonts w:asciiTheme="majorHAnsi" w:hAnsiTheme="majorHAnsi" w:cs="Times New Roman"/>
          <w:sz w:val="24"/>
          <w:szCs w:val="24"/>
        </w:rPr>
        <w:t xml:space="preserve"> eu des relations diplomatiques avec Taiwan. Depuis lors, Taipei a</w:t>
      </w:r>
      <w:r w:rsidR="00EE3AC6" w:rsidRPr="00267FE9">
        <w:rPr>
          <w:rFonts w:asciiTheme="majorHAnsi" w:hAnsiTheme="majorHAnsi" w:cs="Times New Roman"/>
          <w:sz w:val="24"/>
          <w:szCs w:val="24"/>
        </w:rPr>
        <w:t>ccorde une importance particulière à</w:t>
      </w:r>
      <w:r w:rsidRPr="00267FE9">
        <w:rPr>
          <w:rFonts w:asciiTheme="majorHAnsi" w:hAnsiTheme="majorHAnsi" w:cs="Times New Roman"/>
          <w:sz w:val="24"/>
          <w:szCs w:val="24"/>
        </w:rPr>
        <w:t xml:space="preserve"> ces relations, puisqu’il a besoin d’un minimum de reconnaissance internationale pour prétendre au statut de pays souverain. </w:t>
      </w:r>
      <w:r w:rsidR="0031330B" w:rsidRPr="00267FE9">
        <w:rPr>
          <w:rFonts w:asciiTheme="majorHAnsi" w:hAnsiTheme="majorHAnsi" w:cs="Times New Roman"/>
          <w:sz w:val="24"/>
          <w:szCs w:val="24"/>
        </w:rPr>
        <w:t xml:space="preserve">Aujourd’hui 7 des 25 pays qui reconnaissent l’Etat diplomatique de Taiwan sont des pays d’Amérique </w:t>
      </w:r>
      <w:r w:rsidR="003455CA" w:rsidRPr="00267FE9">
        <w:rPr>
          <w:rFonts w:asciiTheme="majorHAnsi" w:hAnsiTheme="majorHAnsi" w:cs="Times New Roman"/>
          <w:sz w:val="24"/>
          <w:szCs w:val="24"/>
        </w:rPr>
        <w:t>latine, dont les 5</w:t>
      </w:r>
      <w:r w:rsidR="0031330B" w:rsidRPr="00267FE9">
        <w:rPr>
          <w:rFonts w:asciiTheme="majorHAnsi" w:hAnsiTheme="majorHAnsi" w:cs="Times New Roman"/>
          <w:sz w:val="24"/>
          <w:szCs w:val="24"/>
        </w:rPr>
        <w:t xml:space="preserve"> pays de l’Amérique centrale. </w:t>
      </w:r>
      <w:r w:rsidRPr="00267FE9">
        <w:rPr>
          <w:rFonts w:asciiTheme="majorHAnsi" w:hAnsiTheme="majorHAnsi" w:cs="Times New Roman"/>
          <w:sz w:val="24"/>
          <w:szCs w:val="24"/>
        </w:rPr>
        <w:t>Mais le positionnement de la Chine dans toute la zone de l’Am</w:t>
      </w:r>
      <w:r w:rsidR="00EE3AC6" w:rsidRPr="00267FE9">
        <w:rPr>
          <w:rFonts w:asciiTheme="majorHAnsi" w:hAnsiTheme="majorHAnsi" w:cs="Times New Roman"/>
          <w:sz w:val="24"/>
          <w:szCs w:val="24"/>
        </w:rPr>
        <w:t>érique centrale durant la derniè</w:t>
      </w:r>
      <w:r w:rsidRPr="00267FE9">
        <w:rPr>
          <w:rFonts w:asciiTheme="majorHAnsi" w:hAnsiTheme="majorHAnsi" w:cs="Times New Roman"/>
          <w:sz w:val="24"/>
          <w:szCs w:val="24"/>
        </w:rPr>
        <w:t>re décennie était un coup dur pour la d</w:t>
      </w:r>
      <w:r w:rsidR="00EE3AC6" w:rsidRPr="00267FE9">
        <w:rPr>
          <w:rFonts w:asciiTheme="majorHAnsi" w:hAnsiTheme="majorHAnsi" w:cs="Times New Roman"/>
          <w:sz w:val="24"/>
          <w:szCs w:val="24"/>
        </w:rPr>
        <w:t>iplomatie du ché</w:t>
      </w:r>
      <w:r w:rsidR="0031330B" w:rsidRPr="00267FE9">
        <w:rPr>
          <w:rFonts w:asciiTheme="majorHAnsi" w:hAnsiTheme="majorHAnsi" w:cs="Times New Roman"/>
          <w:sz w:val="24"/>
          <w:szCs w:val="24"/>
        </w:rPr>
        <w:t>quier de Taiwan qui vise</w:t>
      </w:r>
      <w:r w:rsidR="00EE3AC6" w:rsidRPr="00267FE9">
        <w:rPr>
          <w:rFonts w:asciiTheme="majorHAnsi" w:hAnsiTheme="majorHAnsi" w:cs="Times New Roman"/>
          <w:sz w:val="24"/>
          <w:szCs w:val="24"/>
        </w:rPr>
        <w:t xml:space="preserve"> à</w:t>
      </w:r>
      <w:r w:rsidRPr="00267FE9">
        <w:rPr>
          <w:rFonts w:asciiTheme="majorHAnsi" w:hAnsiTheme="majorHAnsi" w:cs="Times New Roman"/>
          <w:sz w:val="24"/>
          <w:szCs w:val="24"/>
        </w:rPr>
        <w:t xml:space="preserve"> effectuer des soutiens financiers et des investissements envers des pays régionaux en échange</w:t>
      </w:r>
      <w:r w:rsidR="0031330B" w:rsidRPr="00267FE9">
        <w:rPr>
          <w:rFonts w:asciiTheme="majorHAnsi" w:hAnsiTheme="majorHAnsi" w:cs="Times New Roman"/>
          <w:sz w:val="24"/>
          <w:szCs w:val="24"/>
        </w:rPr>
        <w:t xml:space="preserve"> de reconnaissance. </w:t>
      </w:r>
    </w:p>
    <w:p w:rsidR="009D4711" w:rsidRPr="00267FE9" w:rsidRDefault="000242EC" w:rsidP="00C570BA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67FE9">
        <w:rPr>
          <w:rFonts w:asciiTheme="majorHAnsi" w:hAnsiTheme="majorHAnsi" w:cs="Times New Roman"/>
          <w:sz w:val="24"/>
          <w:szCs w:val="24"/>
        </w:rPr>
        <w:t>Les pays d’Amérique centrale souhaitent developper des relations renforcée</w:t>
      </w:r>
      <w:r w:rsidR="00DC6AFB" w:rsidRPr="00267FE9">
        <w:rPr>
          <w:rFonts w:asciiTheme="majorHAnsi" w:hAnsiTheme="majorHAnsi" w:cs="Times New Roman"/>
          <w:sz w:val="24"/>
          <w:szCs w:val="24"/>
        </w:rPr>
        <w:t>s</w:t>
      </w:r>
      <w:r w:rsidRPr="00267FE9">
        <w:rPr>
          <w:rFonts w:asciiTheme="majorHAnsi" w:hAnsiTheme="majorHAnsi" w:cs="Times New Roman"/>
          <w:sz w:val="24"/>
          <w:szCs w:val="24"/>
        </w:rPr>
        <w:t xml:space="preserve"> avec la Chine afin de profiter de </w:t>
      </w:r>
      <w:r w:rsidR="008F3E6D" w:rsidRPr="00267FE9">
        <w:rPr>
          <w:rFonts w:asciiTheme="majorHAnsi" w:hAnsiTheme="majorHAnsi" w:cs="Times New Roman"/>
          <w:sz w:val="24"/>
          <w:szCs w:val="24"/>
        </w:rPr>
        <w:t xml:space="preserve">la </w:t>
      </w:r>
      <w:r w:rsidRPr="00267FE9">
        <w:rPr>
          <w:rFonts w:asciiTheme="majorHAnsi" w:hAnsiTheme="majorHAnsi" w:cs="Times New Roman"/>
          <w:sz w:val="24"/>
          <w:szCs w:val="24"/>
        </w:rPr>
        <w:t>construction d’infrastructures d’énergie et de transport ainsi que d</w:t>
      </w:r>
      <w:r w:rsidR="008F3E6D" w:rsidRPr="00267FE9">
        <w:rPr>
          <w:rFonts w:asciiTheme="majorHAnsi" w:hAnsiTheme="majorHAnsi" w:cs="Times New Roman"/>
          <w:sz w:val="24"/>
          <w:szCs w:val="24"/>
        </w:rPr>
        <w:t>e l</w:t>
      </w:r>
      <w:r w:rsidRPr="00267FE9">
        <w:rPr>
          <w:rFonts w:asciiTheme="majorHAnsi" w:hAnsiTheme="majorHAnsi" w:cs="Times New Roman"/>
          <w:sz w:val="24"/>
          <w:szCs w:val="24"/>
        </w:rPr>
        <w:t>’</w:t>
      </w:r>
      <w:r w:rsidR="00DC6AFB" w:rsidRPr="00267FE9">
        <w:rPr>
          <w:rFonts w:asciiTheme="majorHAnsi" w:hAnsiTheme="majorHAnsi" w:cs="Times New Roman"/>
          <w:sz w:val="24"/>
          <w:szCs w:val="24"/>
        </w:rPr>
        <w:t xml:space="preserve">importante </w:t>
      </w:r>
      <w:r w:rsidRPr="00267FE9">
        <w:rPr>
          <w:rFonts w:asciiTheme="majorHAnsi" w:hAnsiTheme="majorHAnsi" w:cs="Times New Roman"/>
          <w:sz w:val="24"/>
          <w:szCs w:val="24"/>
        </w:rPr>
        <w:t>aide au développement</w:t>
      </w:r>
      <w:r w:rsidR="00DC6AFB" w:rsidRPr="00267FE9">
        <w:rPr>
          <w:rFonts w:asciiTheme="majorHAnsi" w:hAnsiTheme="majorHAnsi" w:cs="Times New Roman"/>
          <w:sz w:val="24"/>
          <w:szCs w:val="24"/>
        </w:rPr>
        <w:t xml:space="preserve"> chinois.</w:t>
      </w:r>
      <w:r w:rsidRPr="00267FE9">
        <w:rPr>
          <w:rFonts w:asciiTheme="majorHAnsi" w:hAnsiTheme="majorHAnsi" w:cs="Times New Roman"/>
          <w:sz w:val="24"/>
          <w:szCs w:val="24"/>
        </w:rPr>
        <w:t xml:space="preserve">  </w:t>
      </w:r>
      <w:r w:rsidR="0031330B" w:rsidRPr="00267FE9">
        <w:rPr>
          <w:rFonts w:asciiTheme="majorHAnsi" w:hAnsiTheme="majorHAnsi" w:cs="Times New Roman"/>
          <w:sz w:val="24"/>
          <w:szCs w:val="24"/>
        </w:rPr>
        <w:t>F</w:t>
      </w:r>
      <w:r w:rsidR="006D5EF1" w:rsidRPr="00267FE9">
        <w:rPr>
          <w:rFonts w:asciiTheme="majorHAnsi" w:hAnsiTheme="majorHAnsi" w:cs="Times New Roman"/>
          <w:sz w:val="24"/>
          <w:szCs w:val="24"/>
        </w:rPr>
        <w:t>orce est de constater que la puissance économique chinois</w:t>
      </w:r>
      <w:r w:rsidR="0031330B" w:rsidRPr="00267FE9">
        <w:rPr>
          <w:rFonts w:asciiTheme="majorHAnsi" w:hAnsiTheme="majorHAnsi" w:cs="Times New Roman"/>
          <w:sz w:val="24"/>
          <w:szCs w:val="24"/>
        </w:rPr>
        <w:t>e</w:t>
      </w:r>
      <w:r w:rsidR="006D5EF1" w:rsidRPr="00267FE9">
        <w:rPr>
          <w:rFonts w:asciiTheme="majorHAnsi" w:hAnsiTheme="majorHAnsi" w:cs="Times New Roman"/>
          <w:sz w:val="24"/>
          <w:szCs w:val="24"/>
        </w:rPr>
        <w:t xml:space="preserve"> </w:t>
      </w:r>
      <w:r w:rsidR="00DC6AFB" w:rsidRPr="00267FE9">
        <w:rPr>
          <w:rFonts w:asciiTheme="majorHAnsi" w:hAnsiTheme="majorHAnsi" w:cs="Times New Roman"/>
          <w:sz w:val="24"/>
          <w:szCs w:val="24"/>
        </w:rPr>
        <w:t>produit une influence politique en incitant l</w:t>
      </w:r>
      <w:r w:rsidR="006D5EF1" w:rsidRPr="00267FE9">
        <w:rPr>
          <w:rFonts w:asciiTheme="majorHAnsi" w:hAnsiTheme="majorHAnsi" w:cs="Times New Roman"/>
          <w:sz w:val="24"/>
          <w:szCs w:val="24"/>
        </w:rPr>
        <w:t xml:space="preserve">es pays </w:t>
      </w:r>
      <w:r w:rsidR="00DC6AFB" w:rsidRPr="00267FE9">
        <w:rPr>
          <w:rFonts w:asciiTheme="majorHAnsi" w:hAnsiTheme="majorHAnsi" w:cs="Times New Roman"/>
          <w:sz w:val="24"/>
          <w:szCs w:val="24"/>
        </w:rPr>
        <w:t xml:space="preserve">régionaux </w:t>
      </w:r>
      <w:r w:rsidR="00EE3AC6" w:rsidRPr="00267FE9">
        <w:rPr>
          <w:rFonts w:asciiTheme="majorHAnsi" w:hAnsiTheme="majorHAnsi" w:cs="Times New Roman"/>
          <w:sz w:val="24"/>
          <w:szCs w:val="24"/>
        </w:rPr>
        <w:t>à reconsidé</w:t>
      </w:r>
      <w:r w:rsidR="006D5EF1" w:rsidRPr="00267FE9">
        <w:rPr>
          <w:rFonts w:asciiTheme="majorHAnsi" w:hAnsiTheme="majorHAnsi" w:cs="Times New Roman"/>
          <w:sz w:val="24"/>
          <w:szCs w:val="24"/>
        </w:rPr>
        <w:t>rer leurs relat</w:t>
      </w:r>
      <w:r w:rsidR="0031330B" w:rsidRPr="00267FE9">
        <w:rPr>
          <w:rFonts w:asciiTheme="majorHAnsi" w:hAnsiTheme="majorHAnsi" w:cs="Times New Roman"/>
          <w:sz w:val="24"/>
          <w:szCs w:val="24"/>
        </w:rPr>
        <w:t xml:space="preserve">ions </w:t>
      </w:r>
      <w:r w:rsidR="00DC6AFB" w:rsidRPr="00267FE9">
        <w:rPr>
          <w:rFonts w:asciiTheme="majorHAnsi" w:hAnsiTheme="majorHAnsi" w:cs="Times New Roman"/>
          <w:sz w:val="24"/>
          <w:szCs w:val="24"/>
        </w:rPr>
        <w:t xml:space="preserve">diplomatiques </w:t>
      </w:r>
      <w:r w:rsidR="0031330B" w:rsidRPr="00267FE9">
        <w:rPr>
          <w:rFonts w:asciiTheme="majorHAnsi" w:hAnsiTheme="majorHAnsi" w:cs="Times New Roman"/>
          <w:sz w:val="24"/>
          <w:szCs w:val="24"/>
        </w:rPr>
        <w:t>avec Taiwan comme la rupture des relations avec</w:t>
      </w:r>
      <w:r w:rsidR="006D5EF1" w:rsidRPr="00267FE9">
        <w:rPr>
          <w:rFonts w:asciiTheme="majorHAnsi" w:hAnsiTheme="majorHAnsi" w:cs="Times New Roman"/>
          <w:sz w:val="24"/>
          <w:szCs w:val="24"/>
        </w:rPr>
        <w:t xml:space="preserve"> </w:t>
      </w:r>
      <w:r w:rsidR="00EE3AC6" w:rsidRPr="00267FE9">
        <w:rPr>
          <w:rFonts w:asciiTheme="majorHAnsi" w:hAnsiTheme="majorHAnsi" w:cs="Times New Roman"/>
          <w:sz w:val="24"/>
          <w:szCs w:val="24"/>
        </w:rPr>
        <w:t xml:space="preserve">le </w:t>
      </w:r>
      <w:r w:rsidR="006D5EF1" w:rsidRPr="00267FE9">
        <w:rPr>
          <w:rFonts w:asciiTheme="majorHAnsi" w:hAnsiTheme="majorHAnsi" w:cs="Times New Roman"/>
          <w:sz w:val="24"/>
          <w:szCs w:val="24"/>
        </w:rPr>
        <w:t xml:space="preserve">Costa Rica le montre. </w:t>
      </w:r>
      <w:r w:rsidR="00DC6AFB" w:rsidRPr="00267FE9">
        <w:rPr>
          <w:rFonts w:asciiTheme="majorHAnsi" w:hAnsiTheme="majorHAnsi" w:cs="Times New Roman"/>
          <w:sz w:val="24"/>
          <w:szCs w:val="24"/>
        </w:rPr>
        <w:t>Ceci</w:t>
      </w:r>
      <w:r w:rsidR="00EE3AC6" w:rsidRPr="00267FE9">
        <w:rPr>
          <w:rFonts w:asciiTheme="majorHAnsi" w:hAnsiTheme="majorHAnsi" w:cs="Times New Roman"/>
          <w:sz w:val="24"/>
          <w:szCs w:val="24"/>
        </w:rPr>
        <w:t xml:space="preserve"> peut </w:t>
      </w:r>
      <w:r w:rsidR="00EE3AC6" w:rsidRPr="00267FE9">
        <w:rPr>
          <w:rStyle w:val="Accentuation"/>
          <w:rFonts w:asciiTheme="majorHAnsi" w:hAnsiTheme="majorHAnsi" w:cs="Times New Roman"/>
          <w:i w:val="0"/>
          <w:sz w:val="24"/>
          <w:szCs w:val="24"/>
        </w:rPr>
        <w:t>ê</w:t>
      </w:r>
      <w:r w:rsidR="009D4711" w:rsidRPr="00267FE9">
        <w:rPr>
          <w:rFonts w:asciiTheme="majorHAnsi" w:hAnsiTheme="majorHAnsi" w:cs="Times New Roman"/>
          <w:sz w:val="24"/>
          <w:szCs w:val="24"/>
        </w:rPr>
        <w:t>tre</w:t>
      </w:r>
      <w:r w:rsidR="008F7D40" w:rsidRPr="00267FE9">
        <w:rPr>
          <w:rFonts w:asciiTheme="majorHAnsi" w:hAnsiTheme="majorHAnsi" w:cs="Times New Roman"/>
          <w:sz w:val="24"/>
          <w:szCs w:val="24"/>
        </w:rPr>
        <w:t xml:space="preserve"> considérée comme le succè</w:t>
      </w:r>
      <w:r w:rsidR="009D4711" w:rsidRPr="00267FE9">
        <w:rPr>
          <w:rFonts w:asciiTheme="majorHAnsi" w:hAnsiTheme="majorHAnsi" w:cs="Times New Roman"/>
          <w:sz w:val="24"/>
          <w:szCs w:val="24"/>
        </w:rPr>
        <w:t xml:space="preserve">s </w:t>
      </w:r>
      <w:r w:rsidR="009D4711" w:rsidRPr="00267FE9">
        <w:rPr>
          <w:rStyle w:val="apple-converted-space"/>
          <w:rFonts w:asciiTheme="majorHAnsi" w:hAnsiTheme="majorHAnsi" w:cs="Times New Roman"/>
          <w:sz w:val="24"/>
          <w:szCs w:val="24"/>
          <w:shd w:val="clear" w:color="auto" w:fill="FFFFFF"/>
        </w:rPr>
        <w:t xml:space="preserve"> de la </w:t>
      </w:r>
      <w:r w:rsidR="009D4711" w:rsidRPr="00267FE9">
        <w:rPr>
          <w:rFonts w:asciiTheme="majorHAnsi" w:hAnsiTheme="majorHAnsi" w:cs="Times New Roman"/>
          <w:sz w:val="24"/>
          <w:szCs w:val="24"/>
          <w:shd w:val="clear" w:color="auto" w:fill="FFFFFF"/>
        </w:rPr>
        <w:t>diplomatie pragmatique chinoise, centrée sur l’économie dont l’un des objectifs</w:t>
      </w:r>
      <w:r w:rsidR="00DC6AFB" w:rsidRPr="00267FE9">
        <w:rPr>
          <w:rFonts w:asciiTheme="majorHAnsi" w:hAnsiTheme="majorHAnsi" w:cs="Times New Roman"/>
          <w:sz w:val="24"/>
          <w:szCs w:val="24"/>
        </w:rPr>
        <w:t xml:space="preserve"> </w:t>
      </w:r>
      <w:r w:rsidR="009D4711" w:rsidRPr="00267FE9">
        <w:rPr>
          <w:rFonts w:asciiTheme="majorHAnsi" w:hAnsiTheme="majorHAnsi" w:cs="Times New Roman"/>
          <w:sz w:val="24"/>
          <w:szCs w:val="24"/>
        </w:rPr>
        <w:t xml:space="preserve">est d’isoler Taiwan. </w:t>
      </w:r>
    </w:p>
    <w:p w:rsidR="0081095E" w:rsidRPr="00267FE9" w:rsidRDefault="006D5EF1" w:rsidP="00C570BA">
      <w:pPr>
        <w:spacing w:line="360" w:lineRule="auto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267FE9">
        <w:rPr>
          <w:rFonts w:asciiTheme="majorHAnsi" w:hAnsiTheme="majorHAnsi" w:cs="Times New Roman"/>
          <w:sz w:val="24"/>
          <w:szCs w:val="24"/>
        </w:rPr>
        <w:t>Le pire scénario pour Taiwan</w:t>
      </w:r>
      <w:r w:rsidR="0031330B" w:rsidRPr="00267FE9">
        <w:rPr>
          <w:rFonts w:asciiTheme="majorHAnsi" w:hAnsiTheme="majorHAnsi" w:cs="Times New Roman"/>
          <w:sz w:val="24"/>
          <w:szCs w:val="24"/>
        </w:rPr>
        <w:t xml:space="preserve"> </w:t>
      </w:r>
      <w:r w:rsidRPr="00267FE9">
        <w:rPr>
          <w:rFonts w:asciiTheme="majorHAnsi" w:hAnsiTheme="majorHAnsi" w:cs="Times New Roman"/>
          <w:sz w:val="24"/>
          <w:szCs w:val="24"/>
        </w:rPr>
        <w:t xml:space="preserve">serait le declenchement de l’effet domino dans </w:t>
      </w:r>
      <w:r w:rsidR="0031330B" w:rsidRPr="00267FE9">
        <w:rPr>
          <w:rFonts w:asciiTheme="majorHAnsi" w:hAnsiTheme="majorHAnsi" w:cs="Times New Roman"/>
          <w:sz w:val="24"/>
          <w:szCs w:val="24"/>
        </w:rPr>
        <w:t xml:space="preserve">toute </w:t>
      </w:r>
      <w:r w:rsidR="008F7D40" w:rsidRPr="00267FE9">
        <w:rPr>
          <w:rFonts w:asciiTheme="majorHAnsi" w:hAnsiTheme="majorHAnsi" w:cs="Times New Roman"/>
          <w:sz w:val="24"/>
          <w:szCs w:val="24"/>
        </w:rPr>
        <w:t>la région. Afin d’emp</w:t>
      </w:r>
      <w:r w:rsidR="008F7D40" w:rsidRPr="00267FE9">
        <w:rPr>
          <w:rStyle w:val="Accentuation"/>
          <w:rFonts w:asciiTheme="majorHAnsi" w:hAnsiTheme="majorHAnsi" w:cs="Times New Roman"/>
          <w:i w:val="0"/>
          <w:sz w:val="24"/>
          <w:szCs w:val="24"/>
        </w:rPr>
        <w:t>ê</w:t>
      </w:r>
      <w:r w:rsidR="00F134B8" w:rsidRPr="00267FE9">
        <w:rPr>
          <w:rFonts w:asciiTheme="majorHAnsi" w:hAnsiTheme="majorHAnsi" w:cs="Times New Roman"/>
          <w:sz w:val="24"/>
          <w:szCs w:val="24"/>
        </w:rPr>
        <w:t xml:space="preserve">cher </w:t>
      </w:r>
      <w:r w:rsidR="00F134B8" w:rsidRPr="00267FE9">
        <w:rPr>
          <w:rStyle w:val="apple-converted-space"/>
          <w:rFonts w:asciiTheme="majorHAnsi" w:hAnsiTheme="majorHAnsi" w:cs="Times New Roman"/>
          <w:color w:val="545454"/>
          <w:sz w:val="24"/>
          <w:szCs w:val="24"/>
          <w:shd w:val="clear" w:color="auto" w:fill="FFFFFF"/>
        </w:rPr>
        <w:t> </w:t>
      </w:r>
      <w:r w:rsidR="00F134B8" w:rsidRPr="00267FE9">
        <w:rPr>
          <w:rFonts w:asciiTheme="majorHAnsi" w:hAnsiTheme="majorHAnsi" w:cs="Times New Roman"/>
          <w:sz w:val="24"/>
          <w:szCs w:val="24"/>
          <w:shd w:val="clear" w:color="auto" w:fill="FFFFFF"/>
        </w:rPr>
        <w:t>que cela ne se reproduise</w:t>
      </w:r>
      <w:r w:rsidRPr="00267FE9">
        <w:rPr>
          <w:rFonts w:asciiTheme="majorHAnsi" w:hAnsiTheme="majorHAnsi" w:cs="Times New Roman"/>
          <w:sz w:val="24"/>
          <w:szCs w:val="24"/>
        </w:rPr>
        <w:t>, Taipei a mis en oeuvre un</w:t>
      </w:r>
      <w:r w:rsidR="0027271C" w:rsidRPr="00267FE9">
        <w:rPr>
          <w:rFonts w:asciiTheme="majorHAnsi" w:hAnsiTheme="majorHAnsi" w:cs="Times New Roman"/>
          <w:sz w:val="24"/>
          <w:szCs w:val="24"/>
        </w:rPr>
        <w:t>e nouvelle</w:t>
      </w:r>
      <w:r w:rsidRPr="00267FE9">
        <w:rPr>
          <w:rFonts w:asciiTheme="majorHAnsi" w:hAnsiTheme="majorHAnsi" w:cs="Times New Roman"/>
          <w:sz w:val="24"/>
          <w:szCs w:val="24"/>
        </w:rPr>
        <w:t xml:space="preserve"> approche diplomat</w:t>
      </w:r>
      <w:r w:rsidR="004372B7" w:rsidRPr="00267FE9">
        <w:rPr>
          <w:rFonts w:asciiTheme="majorHAnsi" w:hAnsiTheme="majorHAnsi" w:cs="Times New Roman"/>
          <w:sz w:val="24"/>
          <w:szCs w:val="24"/>
        </w:rPr>
        <w:t>ique en tenant en compte la prés</w:t>
      </w:r>
      <w:r w:rsidRPr="00267FE9">
        <w:rPr>
          <w:rFonts w:asciiTheme="majorHAnsi" w:hAnsiTheme="majorHAnsi" w:cs="Times New Roman"/>
          <w:sz w:val="24"/>
          <w:szCs w:val="24"/>
        </w:rPr>
        <w:t>ence chinoise dans cette région. L’objectif de ce</w:t>
      </w:r>
      <w:r w:rsidR="008F7D40" w:rsidRPr="00267FE9">
        <w:rPr>
          <w:rFonts w:asciiTheme="majorHAnsi" w:hAnsiTheme="majorHAnsi" w:cs="Times New Roman"/>
          <w:sz w:val="24"/>
          <w:szCs w:val="24"/>
        </w:rPr>
        <w:t xml:space="preserve"> présent étude est de répondre à</w:t>
      </w:r>
      <w:r w:rsidRPr="00267FE9">
        <w:rPr>
          <w:rFonts w:asciiTheme="majorHAnsi" w:hAnsiTheme="majorHAnsi" w:cs="Times New Roman"/>
          <w:sz w:val="24"/>
          <w:szCs w:val="24"/>
        </w:rPr>
        <w:t xml:space="preserve"> la question suivante: Comment l’approche diplomatique du Taiwan envers l’Amé</w:t>
      </w:r>
      <w:r w:rsidR="008F7D40" w:rsidRPr="00267FE9">
        <w:rPr>
          <w:rFonts w:asciiTheme="majorHAnsi" w:hAnsiTheme="majorHAnsi" w:cs="Times New Roman"/>
          <w:sz w:val="24"/>
          <w:szCs w:val="24"/>
        </w:rPr>
        <w:t>rique centrale a-t-elle changé à</w:t>
      </w:r>
      <w:r w:rsidRPr="00267FE9">
        <w:rPr>
          <w:rFonts w:asciiTheme="majorHAnsi" w:hAnsiTheme="majorHAnsi" w:cs="Times New Roman"/>
          <w:sz w:val="24"/>
          <w:szCs w:val="24"/>
        </w:rPr>
        <w:t xml:space="preserve"> la suite de l’engagement significatif de la Chine</w:t>
      </w:r>
      <w:r w:rsidR="00311BF9" w:rsidRPr="00267FE9">
        <w:rPr>
          <w:rFonts w:asciiTheme="majorHAnsi" w:hAnsiTheme="majorHAnsi" w:cs="Times New Roman"/>
          <w:sz w:val="24"/>
          <w:szCs w:val="24"/>
        </w:rPr>
        <w:t xml:space="preserve"> dans cette région. </w:t>
      </w:r>
      <w:r w:rsidR="008F7D40" w:rsidRPr="00267FE9">
        <w:rPr>
          <w:rFonts w:asciiTheme="majorHAnsi" w:hAnsiTheme="majorHAnsi" w:cs="Times New Roman"/>
          <w:sz w:val="24"/>
          <w:szCs w:val="24"/>
        </w:rPr>
        <w:t>Pour répondre à</w:t>
      </w:r>
      <w:r w:rsidR="004372B7" w:rsidRPr="00267FE9">
        <w:rPr>
          <w:rFonts w:asciiTheme="majorHAnsi" w:hAnsiTheme="majorHAnsi" w:cs="Times New Roman"/>
          <w:sz w:val="24"/>
          <w:szCs w:val="24"/>
        </w:rPr>
        <w:t xml:space="preserve"> cette question, on examinera les caractéristiques esse</w:t>
      </w:r>
      <w:r w:rsidR="008F7D40" w:rsidRPr="00267FE9">
        <w:rPr>
          <w:rFonts w:asciiTheme="majorHAnsi" w:hAnsiTheme="majorHAnsi" w:cs="Times New Roman"/>
          <w:sz w:val="24"/>
          <w:szCs w:val="24"/>
        </w:rPr>
        <w:t>ntielles de la politique étrangè</w:t>
      </w:r>
      <w:r w:rsidR="004372B7" w:rsidRPr="00267FE9">
        <w:rPr>
          <w:rFonts w:asciiTheme="majorHAnsi" w:hAnsiTheme="majorHAnsi" w:cs="Times New Roman"/>
          <w:sz w:val="24"/>
          <w:szCs w:val="24"/>
        </w:rPr>
        <w:t>re de Taiwan envers cette région ainsi que le</w:t>
      </w:r>
      <w:r w:rsidR="0027271C" w:rsidRPr="00267FE9">
        <w:rPr>
          <w:rFonts w:asciiTheme="majorHAnsi" w:hAnsiTheme="majorHAnsi" w:cs="Times New Roman"/>
          <w:sz w:val="24"/>
          <w:szCs w:val="24"/>
        </w:rPr>
        <w:t xml:space="preserve">s principales raisons des </w:t>
      </w:r>
      <w:r w:rsidR="004372B7" w:rsidRPr="00267FE9">
        <w:rPr>
          <w:rFonts w:asciiTheme="majorHAnsi" w:hAnsiTheme="majorHAnsi" w:cs="Times New Roman"/>
          <w:sz w:val="24"/>
          <w:szCs w:val="24"/>
        </w:rPr>
        <w:t>changements dans cette politique, ac</w:t>
      </w:r>
      <w:r w:rsidR="008F7D40" w:rsidRPr="00267FE9">
        <w:rPr>
          <w:rFonts w:asciiTheme="majorHAnsi" w:hAnsiTheme="majorHAnsi" w:cs="Times New Roman"/>
          <w:sz w:val="24"/>
          <w:szCs w:val="24"/>
        </w:rPr>
        <w:t>cordant une attention particuliè</w:t>
      </w:r>
      <w:r w:rsidR="0027271C" w:rsidRPr="00267FE9">
        <w:rPr>
          <w:rFonts w:asciiTheme="majorHAnsi" w:hAnsiTheme="majorHAnsi" w:cs="Times New Roman"/>
          <w:sz w:val="24"/>
          <w:szCs w:val="24"/>
        </w:rPr>
        <w:t>re à</w:t>
      </w:r>
      <w:r w:rsidR="004372B7" w:rsidRPr="00267FE9">
        <w:rPr>
          <w:rFonts w:asciiTheme="majorHAnsi" w:hAnsiTheme="majorHAnsi" w:cs="Times New Roman"/>
          <w:sz w:val="24"/>
          <w:szCs w:val="24"/>
        </w:rPr>
        <w:t xml:space="preserve"> la </w:t>
      </w:r>
      <w:r w:rsidR="004372B7" w:rsidRPr="00267FE9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pénétration économique de la Chine </w:t>
      </w:r>
      <w:r w:rsidR="004372B7" w:rsidRPr="00267FE9">
        <w:rPr>
          <w:rFonts w:asciiTheme="majorHAnsi" w:hAnsiTheme="majorHAnsi" w:cs="Times New Roman"/>
          <w:sz w:val="24"/>
          <w:szCs w:val="24"/>
          <w:shd w:val="clear" w:color="auto" w:fill="FFFFFF"/>
        </w:rPr>
        <w:lastRenderedPageBreak/>
        <w:t>en Amérique</w:t>
      </w:r>
      <w:r w:rsidR="004372B7" w:rsidRPr="00267FE9">
        <w:rPr>
          <w:rFonts w:asciiTheme="majorHAnsi" w:hAnsiTheme="majorHAnsi" w:cs="Times New Roman"/>
          <w:sz w:val="24"/>
          <w:szCs w:val="24"/>
        </w:rPr>
        <w:t xml:space="preserve"> centrale. </w:t>
      </w:r>
      <w:r w:rsidR="003E7670" w:rsidRPr="00267FE9">
        <w:rPr>
          <w:rFonts w:asciiTheme="majorHAnsi" w:hAnsiTheme="majorHAnsi" w:cs="Times New Roman"/>
          <w:sz w:val="24"/>
          <w:szCs w:val="24"/>
        </w:rPr>
        <w:t>On traitera particulièr</w:t>
      </w:r>
      <w:r w:rsidR="00D2116B" w:rsidRPr="00267FE9">
        <w:rPr>
          <w:rFonts w:asciiTheme="majorHAnsi" w:hAnsiTheme="majorHAnsi" w:cs="Times New Roman"/>
          <w:sz w:val="24"/>
          <w:szCs w:val="24"/>
        </w:rPr>
        <w:t>ement le passage de la diplomatie du chéquier à la diplomatie flexible</w:t>
      </w:r>
      <w:r w:rsidR="0027271C" w:rsidRPr="00267FE9">
        <w:rPr>
          <w:rFonts w:asciiTheme="majorHAnsi" w:hAnsiTheme="majorHAnsi" w:cs="Times New Roman"/>
          <w:sz w:val="24"/>
          <w:szCs w:val="24"/>
        </w:rPr>
        <w:t xml:space="preserve"> par Taipei</w:t>
      </w:r>
      <w:r w:rsidR="00D2116B" w:rsidRPr="00267FE9">
        <w:rPr>
          <w:rFonts w:asciiTheme="majorHAnsi" w:hAnsiTheme="majorHAnsi" w:cs="Times New Roman"/>
          <w:sz w:val="24"/>
          <w:szCs w:val="24"/>
        </w:rPr>
        <w:t>.</w:t>
      </w:r>
      <w:r w:rsidR="00D2116B" w:rsidRPr="00267FE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F7D40" w:rsidRPr="00267FE9">
        <w:rPr>
          <w:rFonts w:asciiTheme="majorHAnsi" w:hAnsiTheme="majorHAnsi" w:cs="Times New Roman"/>
          <w:sz w:val="24"/>
          <w:szCs w:val="24"/>
        </w:rPr>
        <w:t>Une telle étude nous permettra à</w:t>
      </w:r>
      <w:r w:rsidR="00311BF9" w:rsidRPr="00267FE9">
        <w:rPr>
          <w:rFonts w:asciiTheme="majorHAnsi" w:hAnsiTheme="majorHAnsi" w:cs="Times New Roman"/>
          <w:sz w:val="24"/>
          <w:szCs w:val="24"/>
        </w:rPr>
        <w:t xml:space="preserve"> comprendre non seulement la concurrence entre</w:t>
      </w:r>
      <w:r w:rsidR="0031330B" w:rsidRPr="00267FE9">
        <w:rPr>
          <w:rFonts w:asciiTheme="majorHAnsi" w:hAnsiTheme="majorHAnsi" w:cs="Times New Roman"/>
          <w:sz w:val="24"/>
          <w:szCs w:val="24"/>
        </w:rPr>
        <w:t xml:space="preserve"> la Chine et T</w:t>
      </w:r>
      <w:r w:rsidR="00311BF9" w:rsidRPr="00267FE9">
        <w:rPr>
          <w:rFonts w:asciiTheme="majorHAnsi" w:hAnsiTheme="majorHAnsi" w:cs="Times New Roman"/>
          <w:sz w:val="24"/>
          <w:szCs w:val="24"/>
        </w:rPr>
        <w:t>aiwan dans la région, mais aussi la f</w:t>
      </w:r>
      <w:r w:rsidR="004372B7" w:rsidRPr="00267FE9">
        <w:rPr>
          <w:rFonts w:asciiTheme="majorHAnsi" w:hAnsiTheme="majorHAnsi" w:cs="Times New Roman"/>
          <w:sz w:val="24"/>
          <w:szCs w:val="24"/>
        </w:rPr>
        <w:t>euille de route d</w:t>
      </w:r>
      <w:r w:rsidR="008F7D40" w:rsidRPr="00267FE9">
        <w:rPr>
          <w:rFonts w:asciiTheme="majorHAnsi" w:hAnsiTheme="majorHAnsi" w:cs="Times New Roman"/>
          <w:sz w:val="24"/>
          <w:szCs w:val="24"/>
        </w:rPr>
        <w:t xml:space="preserve">u Taiwan pour ne pas </w:t>
      </w:r>
      <w:r w:rsidR="008F7D40" w:rsidRPr="00267FE9">
        <w:rPr>
          <w:rStyle w:val="Accentuation"/>
          <w:rFonts w:asciiTheme="majorHAnsi" w:hAnsiTheme="majorHAnsi" w:cs="Times New Roman"/>
          <w:i w:val="0"/>
          <w:sz w:val="24"/>
          <w:szCs w:val="24"/>
        </w:rPr>
        <w:t>ê</w:t>
      </w:r>
      <w:r w:rsidR="004372B7" w:rsidRPr="00267FE9">
        <w:rPr>
          <w:rFonts w:asciiTheme="majorHAnsi" w:hAnsiTheme="majorHAnsi" w:cs="Times New Roman"/>
          <w:sz w:val="24"/>
          <w:szCs w:val="24"/>
        </w:rPr>
        <w:t xml:space="preserve">tre isolé par la Chine </w:t>
      </w:r>
      <w:r w:rsidR="004372B7" w:rsidRPr="00267FE9">
        <w:rPr>
          <w:rFonts w:asciiTheme="majorHAnsi" w:hAnsiTheme="majorHAnsi" w:cs="Times New Roman"/>
          <w:sz w:val="24"/>
          <w:szCs w:val="24"/>
          <w:shd w:val="clear" w:color="auto" w:fill="FFFFFF"/>
        </w:rPr>
        <w:t>sur la scène internationale.</w:t>
      </w:r>
    </w:p>
    <w:p w:rsidR="0027271C" w:rsidRDefault="0027271C" w:rsidP="00C570BA">
      <w:pPr>
        <w:spacing w:line="360" w:lineRule="auto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267FE9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Mots clés: </w:t>
      </w:r>
      <w:r w:rsidRPr="00267FE9">
        <w:rPr>
          <w:rFonts w:asciiTheme="majorHAnsi" w:hAnsiTheme="majorHAnsi" w:cs="Times New Roman"/>
          <w:sz w:val="24"/>
          <w:szCs w:val="24"/>
          <w:shd w:val="clear" w:color="auto" w:fill="FFFFFF"/>
        </w:rPr>
        <w:t>Amérique centrale, Chine, diplomatie du chèquier, diplomatie flexible, Taiwan</w:t>
      </w:r>
    </w:p>
    <w:p w:rsidR="007B5B88" w:rsidRPr="007B5B88" w:rsidRDefault="007B5B88" w:rsidP="00C570BA">
      <w:pPr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  <w:shd w:val="clear" w:color="auto" w:fill="FFFFFF"/>
        </w:rPr>
      </w:pPr>
      <w:r w:rsidRPr="007B5B88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Auteur:</w:t>
      </w:r>
    </w:p>
    <w:p w:rsidR="007B5B88" w:rsidRPr="007B5B88" w:rsidRDefault="007B5B88" w:rsidP="007B5B88">
      <w:pPr>
        <w:jc w:val="both"/>
        <w:rPr>
          <w:rFonts w:asciiTheme="majorHAnsi" w:hAnsiTheme="majorHAnsi"/>
        </w:rPr>
      </w:pPr>
      <w:proofErr w:type="spellStart"/>
      <w:r w:rsidRPr="007B5B88">
        <w:rPr>
          <w:rFonts w:asciiTheme="majorHAnsi" w:hAnsiTheme="majorHAnsi"/>
          <w:sz w:val="24"/>
          <w:szCs w:val="24"/>
        </w:rPr>
        <w:t>Emine</w:t>
      </w:r>
      <w:proofErr w:type="spellEnd"/>
      <w:r w:rsidRPr="007B5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B5B88">
        <w:rPr>
          <w:rFonts w:asciiTheme="majorHAnsi" w:hAnsiTheme="majorHAnsi"/>
          <w:sz w:val="24"/>
          <w:szCs w:val="24"/>
        </w:rPr>
        <w:t>Akcadag</w:t>
      </w:r>
      <w:proofErr w:type="spellEnd"/>
      <w:r w:rsidRPr="007B5B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B5B88">
        <w:rPr>
          <w:rFonts w:asciiTheme="majorHAnsi" w:hAnsiTheme="majorHAnsi"/>
          <w:sz w:val="24"/>
          <w:szCs w:val="24"/>
        </w:rPr>
        <w:t>Alagoz</w:t>
      </w:r>
      <w:proofErr w:type="spellEnd"/>
      <w:r w:rsidRPr="007B5B88">
        <w:rPr>
          <w:rFonts w:asciiTheme="majorHAnsi" w:hAnsiTheme="majorHAnsi"/>
          <w:sz w:val="24"/>
          <w:szCs w:val="24"/>
        </w:rPr>
        <w:t xml:space="preserve"> est assistant </w:t>
      </w:r>
      <w:proofErr w:type="spellStart"/>
      <w:r w:rsidRPr="007B5B88">
        <w:rPr>
          <w:rFonts w:asciiTheme="majorHAnsi" w:hAnsiTheme="majorHAnsi"/>
          <w:sz w:val="24"/>
          <w:szCs w:val="24"/>
        </w:rPr>
        <w:t>professor</w:t>
      </w:r>
      <w:proofErr w:type="spellEnd"/>
      <w:r w:rsidRPr="007B5B88">
        <w:rPr>
          <w:rFonts w:asciiTheme="majorHAnsi" w:hAnsiTheme="majorHAnsi"/>
          <w:sz w:val="24"/>
          <w:szCs w:val="24"/>
        </w:rPr>
        <w:t xml:space="preserve"> à l’Université de </w:t>
      </w:r>
      <w:proofErr w:type="spellStart"/>
      <w:r w:rsidRPr="007B5B88">
        <w:rPr>
          <w:rFonts w:asciiTheme="majorHAnsi" w:hAnsiTheme="majorHAnsi"/>
          <w:sz w:val="24"/>
          <w:szCs w:val="24"/>
        </w:rPr>
        <w:t>Gelisim</w:t>
      </w:r>
      <w:proofErr w:type="spellEnd"/>
      <w:r w:rsidRPr="007B5B88">
        <w:rPr>
          <w:rFonts w:asciiTheme="majorHAnsi" w:hAnsiTheme="majorHAnsi"/>
          <w:sz w:val="24"/>
          <w:szCs w:val="24"/>
        </w:rPr>
        <w:t xml:space="preserve"> en Turquie et chercheure </w:t>
      </w:r>
      <w:r w:rsidR="002B21B3">
        <w:rPr>
          <w:rFonts w:asciiTheme="majorHAnsi" w:hAnsiTheme="majorHAnsi"/>
          <w:sz w:val="24"/>
          <w:szCs w:val="24"/>
        </w:rPr>
        <w:t xml:space="preserve">confirmée </w:t>
      </w:r>
      <w:r w:rsidRPr="007B5B88">
        <w:rPr>
          <w:rFonts w:asciiTheme="majorHAnsi" w:hAnsiTheme="majorHAnsi"/>
          <w:sz w:val="24"/>
          <w:szCs w:val="24"/>
        </w:rPr>
        <w:t xml:space="preserve">au Département Asie du sud et Pacifique du Wise Men Center for Strategic </w:t>
      </w:r>
      <w:proofErr w:type="spellStart"/>
      <w:r w:rsidRPr="007B5B88">
        <w:rPr>
          <w:rFonts w:asciiTheme="majorHAnsi" w:hAnsiTheme="majorHAnsi"/>
          <w:sz w:val="24"/>
          <w:szCs w:val="24"/>
        </w:rPr>
        <w:t>Studies</w:t>
      </w:r>
      <w:proofErr w:type="spellEnd"/>
      <w:r w:rsidRPr="007B5B88">
        <w:rPr>
          <w:rFonts w:asciiTheme="majorHAnsi" w:hAnsiTheme="majorHAnsi"/>
          <w:sz w:val="24"/>
          <w:szCs w:val="24"/>
        </w:rPr>
        <w:t>. Elle est l’auteur de nombreux articles, rapport</w:t>
      </w:r>
      <w:r>
        <w:rPr>
          <w:rFonts w:asciiTheme="majorHAnsi" w:hAnsiTheme="majorHAnsi"/>
          <w:sz w:val="24"/>
          <w:szCs w:val="24"/>
        </w:rPr>
        <w:t>s</w:t>
      </w:r>
      <w:r w:rsidRPr="007B5B88">
        <w:rPr>
          <w:rFonts w:asciiTheme="majorHAnsi" w:hAnsiTheme="majorHAnsi"/>
          <w:sz w:val="24"/>
          <w:szCs w:val="24"/>
        </w:rPr>
        <w:t xml:space="preserve"> de recherche et chapitre</w:t>
      </w:r>
      <w:r>
        <w:rPr>
          <w:rFonts w:asciiTheme="majorHAnsi" w:hAnsiTheme="majorHAnsi"/>
          <w:sz w:val="24"/>
          <w:szCs w:val="24"/>
        </w:rPr>
        <w:t>s</w:t>
      </w:r>
      <w:r w:rsidRPr="007B5B88">
        <w:rPr>
          <w:rFonts w:asciiTheme="majorHAnsi" w:hAnsiTheme="majorHAnsi"/>
          <w:sz w:val="24"/>
          <w:szCs w:val="24"/>
        </w:rPr>
        <w:t xml:space="preserve"> d’ouvrage sur la politique étrangère, de sécurité et de défense des pays de l’Asie du Nord-Est ainsi que les questions </w:t>
      </w:r>
      <w:r>
        <w:rPr>
          <w:rFonts w:asciiTheme="majorHAnsi" w:hAnsiTheme="majorHAnsi"/>
          <w:sz w:val="24"/>
          <w:szCs w:val="24"/>
        </w:rPr>
        <w:t>relatives à la sécurité régionale</w:t>
      </w:r>
      <w:r w:rsidRPr="007B5B88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7B5B88">
        <w:rPr>
          <w:rFonts w:asciiTheme="majorHAnsi" w:hAnsiTheme="majorHAnsi"/>
          <w:sz w:val="24"/>
          <w:szCs w:val="24"/>
        </w:rPr>
        <w:t>Alagoz</w:t>
      </w:r>
      <w:proofErr w:type="spellEnd"/>
      <w:r w:rsidRPr="007B5B88">
        <w:rPr>
          <w:rFonts w:asciiTheme="majorHAnsi" w:hAnsiTheme="majorHAnsi"/>
          <w:sz w:val="24"/>
          <w:szCs w:val="24"/>
        </w:rPr>
        <w:t xml:space="preserve"> effectue également des recherches sur le concept de la puissance en relations internationales et la diplomatie publique.</w:t>
      </w:r>
    </w:p>
    <w:p w:rsidR="007B5B88" w:rsidRPr="007B5B88" w:rsidRDefault="007B5B88" w:rsidP="00C570BA">
      <w:pPr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sectPr w:rsidR="007B5B88" w:rsidRPr="007B5B88" w:rsidSect="0081095E">
      <w:footnotePr>
        <w:numFmt w:val="lowerRoman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C02" w:rsidRDefault="00F72C02" w:rsidP="007B5B88">
      <w:pPr>
        <w:spacing w:after="0" w:line="240" w:lineRule="auto"/>
      </w:pPr>
      <w:r>
        <w:separator/>
      </w:r>
    </w:p>
  </w:endnote>
  <w:endnote w:type="continuationSeparator" w:id="0">
    <w:p w:rsidR="00F72C02" w:rsidRDefault="00F72C02" w:rsidP="007B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C02" w:rsidRDefault="00F72C02" w:rsidP="007B5B88">
      <w:pPr>
        <w:spacing w:after="0" w:line="240" w:lineRule="auto"/>
      </w:pPr>
      <w:r>
        <w:separator/>
      </w:r>
    </w:p>
  </w:footnote>
  <w:footnote w:type="continuationSeparator" w:id="0">
    <w:p w:rsidR="00F72C02" w:rsidRDefault="00F72C02" w:rsidP="007B5B88">
      <w:pPr>
        <w:spacing w:after="0" w:line="240" w:lineRule="auto"/>
      </w:pPr>
      <w:r>
        <w:continuationSeparator/>
      </w:r>
    </w:p>
  </w:footnote>
  <w:footnote w:id="1">
    <w:p w:rsidR="007B5B88" w:rsidRPr="007B5B88" w:rsidRDefault="007B5B88">
      <w:pPr>
        <w:pStyle w:val="Notedebasdepage"/>
        <w:rPr>
          <w:rFonts w:asciiTheme="majorHAnsi" w:hAnsiTheme="majorHAnsi"/>
        </w:rPr>
      </w:pPr>
      <w:r w:rsidRPr="007B5B88">
        <w:rPr>
          <w:rStyle w:val="Appelnotedebasdep"/>
          <w:rFonts w:asciiTheme="majorHAnsi" w:hAnsiTheme="majorHAnsi"/>
        </w:rPr>
        <w:sym w:font="Symbol" w:char="F02A"/>
      </w:r>
      <w:r w:rsidRPr="007B5B88">
        <w:rPr>
          <w:rFonts w:asciiTheme="majorHAnsi" w:hAnsiTheme="majorHAnsi"/>
        </w:rPr>
        <w:t xml:space="preserve"> Assist. Prof</w:t>
      </w:r>
      <w:r>
        <w:rPr>
          <w:rFonts w:asciiTheme="majorHAnsi" w:hAnsiTheme="majorHAnsi"/>
        </w:rPr>
        <w:t>.</w:t>
      </w:r>
      <w:r w:rsidRPr="007B5B88">
        <w:rPr>
          <w:rFonts w:asciiTheme="majorHAnsi" w:hAnsiTheme="majorHAnsi"/>
        </w:rPr>
        <w:t>, Université de Gelisim (Istanbul), Départe</w:t>
      </w:r>
      <w:r>
        <w:rPr>
          <w:rFonts w:asciiTheme="majorHAnsi" w:hAnsiTheme="majorHAnsi"/>
        </w:rPr>
        <w:t>ment de Science politique et</w:t>
      </w:r>
      <w:r w:rsidRPr="007B5B88">
        <w:rPr>
          <w:rFonts w:asciiTheme="majorHAnsi" w:hAnsiTheme="majorHAnsi"/>
        </w:rPr>
        <w:t xml:space="preserve"> Relations Internationales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F1"/>
    <w:rsid w:val="000242EC"/>
    <w:rsid w:val="00087C9F"/>
    <w:rsid w:val="000A41B1"/>
    <w:rsid w:val="001743B3"/>
    <w:rsid w:val="001B2279"/>
    <w:rsid w:val="00267FE9"/>
    <w:rsid w:val="0027271C"/>
    <w:rsid w:val="002B21B3"/>
    <w:rsid w:val="00311BF9"/>
    <w:rsid w:val="0031330B"/>
    <w:rsid w:val="003455CA"/>
    <w:rsid w:val="003E7670"/>
    <w:rsid w:val="004372B7"/>
    <w:rsid w:val="00494BDC"/>
    <w:rsid w:val="006D5EF1"/>
    <w:rsid w:val="007B5B88"/>
    <w:rsid w:val="0081095E"/>
    <w:rsid w:val="008F3E6D"/>
    <w:rsid w:val="008F7D40"/>
    <w:rsid w:val="009D4711"/>
    <w:rsid w:val="00A51EE4"/>
    <w:rsid w:val="00AE1F4D"/>
    <w:rsid w:val="00B61EBE"/>
    <w:rsid w:val="00C570BA"/>
    <w:rsid w:val="00CD1118"/>
    <w:rsid w:val="00D2116B"/>
    <w:rsid w:val="00DC6AFB"/>
    <w:rsid w:val="00EE3AC6"/>
    <w:rsid w:val="00F134B8"/>
    <w:rsid w:val="00F72C02"/>
    <w:rsid w:val="00F9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C6AFB"/>
  </w:style>
  <w:style w:type="character" w:styleId="Accentuation">
    <w:name w:val="Emphasis"/>
    <w:basedOn w:val="Policepardfaut"/>
    <w:uiPriority w:val="20"/>
    <w:qFormat/>
    <w:rsid w:val="00EE3AC6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B5B8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B5B8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B5B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C6AFB"/>
  </w:style>
  <w:style w:type="character" w:styleId="Accentuation">
    <w:name w:val="Emphasis"/>
    <w:basedOn w:val="Policepardfaut"/>
    <w:uiPriority w:val="20"/>
    <w:qFormat/>
    <w:rsid w:val="00EE3AC6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B5B8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B5B8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B5B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61B12-8115-4822-8A26-0F9E4FC6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Bibou2</cp:lastModifiedBy>
  <cp:revision>2</cp:revision>
  <dcterms:created xsi:type="dcterms:W3CDTF">2015-11-30T17:25:00Z</dcterms:created>
  <dcterms:modified xsi:type="dcterms:W3CDTF">2015-11-30T17:25:00Z</dcterms:modified>
</cp:coreProperties>
</file>