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50" w:rsidRDefault="00322379" w:rsidP="0058539A">
      <w:pPr>
        <w:spacing w:after="0" w:line="360" w:lineRule="auto"/>
        <w:jc w:val="center"/>
        <w:rPr>
          <w:rFonts w:ascii="Cambria" w:hAnsi="Cambria"/>
          <w:sz w:val="24"/>
          <w:lang w:val="en-US"/>
        </w:rPr>
      </w:pPr>
      <w:bookmarkStart w:id="0" w:name="_GoBack"/>
      <w:r>
        <w:rPr>
          <w:rFonts w:ascii="Cambria" w:hAnsi="Cambria"/>
          <w:sz w:val="24"/>
          <w:lang w:val="en-US"/>
        </w:rPr>
        <w:t>T</w:t>
      </w:r>
      <w:r w:rsidR="002D76B6" w:rsidRPr="00876712">
        <w:rPr>
          <w:rFonts w:ascii="Cambria" w:hAnsi="Cambria"/>
          <w:sz w:val="24"/>
          <w:lang w:val="en-US"/>
        </w:rPr>
        <w:t>he rising tide of Asian immigration in the United States</w:t>
      </w:r>
      <w:bookmarkEnd w:id="0"/>
      <w:r w:rsidR="002D76B6" w:rsidRPr="00876712">
        <w:rPr>
          <w:rFonts w:ascii="Cambria" w:hAnsi="Cambria"/>
          <w:sz w:val="24"/>
          <w:lang w:val="en-US"/>
        </w:rPr>
        <w:t>:</w:t>
      </w:r>
    </w:p>
    <w:p w:rsidR="002D76B6" w:rsidRDefault="009C2150" w:rsidP="0058539A">
      <w:pPr>
        <w:spacing w:after="0" w:line="360" w:lineRule="auto"/>
        <w:jc w:val="center"/>
        <w:rPr>
          <w:rFonts w:ascii="Cambria" w:hAnsi="Cambria"/>
          <w:sz w:val="24"/>
          <w:lang w:val="en-US"/>
        </w:rPr>
      </w:pPr>
      <w:r w:rsidRPr="00876712">
        <w:rPr>
          <w:rFonts w:ascii="Cambria" w:hAnsi="Cambria"/>
          <w:sz w:val="24"/>
          <w:lang w:val="en-US"/>
        </w:rPr>
        <w:t>Implications</w:t>
      </w:r>
      <w:r w:rsidR="002D76B6" w:rsidRPr="00876712">
        <w:rPr>
          <w:rFonts w:ascii="Cambria" w:hAnsi="Cambria"/>
          <w:sz w:val="24"/>
          <w:lang w:val="en-US"/>
        </w:rPr>
        <w:t xml:space="preserve"> for interethnic relations</w:t>
      </w:r>
      <w:r w:rsidR="00A64C73">
        <w:rPr>
          <w:rFonts w:ascii="Cambria" w:hAnsi="Cambria"/>
          <w:sz w:val="24"/>
          <w:lang w:val="en-US"/>
        </w:rPr>
        <w:t xml:space="preserve"> in a divided society</w:t>
      </w:r>
    </w:p>
    <w:p w:rsidR="009C2150" w:rsidRPr="00876712" w:rsidRDefault="009C2150" w:rsidP="009C2150">
      <w:pPr>
        <w:spacing w:after="0" w:line="240" w:lineRule="auto"/>
        <w:jc w:val="center"/>
        <w:rPr>
          <w:rFonts w:ascii="Cambria" w:hAnsi="Cambria"/>
          <w:sz w:val="24"/>
          <w:lang w:val="en-US"/>
        </w:rPr>
      </w:pPr>
    </w:p>
    <w:p w:rsidR="00876712" w:rsidRPr="00876712" w:rsidRDefault="00876712" w:rsidP="00876712">
      <w:pPr>
        <w:spacing w:line="360" w:lineRule="auto"/>
        <w:rPr>
          <w:rFonts w:ascii="Cambria" w:hAnsi="Cambria"/>
          <w:sz w:val="24"/>
          <w:lang w:val="en-US"/>
        </w:rPr>
      </w:pPr>
      <w:r>
        <w:rPr>
          <w:rFonts w:ascii="Cambria" w:hAnsi="Cambria"/>
          <w:sz w:val="24"/>
          <w:lang w:val="en-US"/>
        </w:rPr>
        <w:t>Thematic axis “Circulation, flows and exchanges”</w:t>
      </w:r>
    </w:p>
    <w:p w:rsidR="00AF54E2" w:rsidRDefault="006A1043" w:rsidP="00B24671">
      <w:pPr>
        <w:spacing w:line="360" w:lineRule="auto"/>
        <w:ind w:firstLine="708"/>
        <w:rPr>
          <w:rFonts w:ascii="Cambria" w:hAnsi="Cambria"/>
          <w:sz w:val="24"/>
          <w:lang w:val="en-US"/>
        </w:rPr>
      </w:pPr>
      <w:r>
        <w:rPr>
          <w:rFonts w:ascii="Cambria" w:hAnsi="Cambria"/>
          <w:sz w:val="24"/>
          <w:lang w:val="en-US"/>
        </w:rPr>
        <w:t>The Pew Research Center recently released a report</w:t>
      </w:r>
      <w:r w:rsidR="00E5002B">
        <w:rPr>
          <w:rFonts w:ascii="Cambria" w:hAnsi="Cambria"/>
          <w:sz w:val="24"/>
          <w:lang w:val="en-US"/>
        </w:rPr>
        <w:t xml:space="preserve"> on current migratory trends to the United States, stating that </w:t>
      </w:r>
      <w:r w:rsidR="00AF54E2">
        <w:rPr>
          <w:rFonts w:ascii="Cambria" w:hAnsi="Cambria"/>
          <w:sz w:val="24"/>
          <w:lang w:val="en-US"/>
        </w:rPr>
        <w:t>Asia</w:t>
      </w:r>
      <w:r w:rsidR="00E5002B">
        <w:rPr>
          <w:rFonts w:ascii="Cambria" w:hAnsi="Cambria"/>
          <w:sz w:val="24"/>
          <w:lang w:val="en-US"/>
        </w:rPr>
        <w:t xml:space="preserve"> is now overtaking </w:t>
      </w:r>
      <w:r w:rsidR="00AF54E2">
        <w:rPr>
          <w:rFonts w:ascii="Cambria" w:hAnsi="Cambria"/>
          <w:sz w:val="24"/>
          <w:lang w:val="en-US"/>
        </w:rPr>
        <w:t>Latin America as the source of the largest number of immigrants</w:t>
      </w:r>
      <w:r w:rsidR="00E5002B">
        <w:rPr>
          <w:rFonts w:ascii="Cambria" w:hAnsi="Cambria"/>
          <w:sz w:val="24"/>
          <w:lang w:val="en-US"/>
        </w:rPr>
        <w:t xml:space="preserve">.  Projections suggest that in 2065, the largest immigrant group in the nation, accounting for 38% of the total, will be Asian. </w:t>
      </w:r>
      <w:r w:rsidR="00B24671">
        <w:rPr>
          <w:rFonts w:ascii="Cambria" w:hAnsi="Cambria"/>
          <w:sz w:val="24"/>
          <w:lang w:val="en-US"/>
        </w:rPr>
        <w:t>Such</w:t>
      </w:r>
      <w:r w:rsidR="00E5002B">
        <w:rPr>
          <w:rFonts w:ascii="Cambria" w:hAnsi="Cambria"/>
          <w:sz w:val="24"/>
          <w:lang w:val="en-US"/>
        </w:rPr>
        <w:t xml:space="preserve"> dramatic growth will place </w:t>
      </w:r>
      <w:r w:rsidR="00B24671">
        <w:rPr>
          <w:rFonts w:ascii="Cambria" w:hAnsi="Cambria"/>
          <w:sz w:val="24"/>
          <w:lang w:val="en-US"/>
        </w:rPr>
        <w:t xml:space="preserve">the </w:t>
      </w:r>
      <w:r w:rsidR="00E5002B">
        <w:rPr>
          <w:rFonts w:ascii="Cambria" w:hAnsi="Cambria"/>
          <w:sz w:val="24"/>
          <w:lang w:val="en-US"/>
        </w:rPr>
        <w:t>share of the American population categorized as Asian by the U.S. Census at 14%, compared to 6% today</w:t>
      </w:r>
      <w:r w:rsidR="00AF54E2">
        <w:rPr>
          <w:rFonts w:ascii="Cambria" w:hAnsi="Cambria"/>
          <w:sz w:val="24"/>
          <w:lang w:val="en-US"/>
        </w:rPr>
        <w:t xml:space="preserve">. This immigrant </w:t>
      </w:r>
      <w:r w:rsidR="00B24671">
        <w:rPr>
          <w:rFonts w:ascii="Cambria" w:hAnsi="Cambria"/>
          <w:sz w:val="24"/>
          <w:lang w:val="en-US"/>
        </w:rPr>
        <w:t>“</w:t>
      </w:r>
      <w:r w:rsidR="00AF54E2">
        <w:rPr>
          <w:rFonts w:ascii="Cambria" w:hAnsi="Cambria"/>
          <w:sz w:val="24"/>
          <w:lang w:val="en-US"/>
        </w:rPr>
        <w:t>group</w:t>
      </w:r>
      <w:r w:rsidR="00B24671">
        <w:rPr>
          <w:rFonts w:ascii="Cambria" w:hAnsi="Cambria"/>
          <w:sz w:val="24"/>
          <w:lang w:val="en-US"/>
        </w:rPr>
        <w:t>”, hailing from countries as distant as Yemen and Japan,</w:t>
      </w:r>
      <w:r w:rsidR="00AF54E2">
        <w:rPr>
          <w:rFonts w:ascii="Cambria" w:hAnsi="Cambria"/>
          <w:sz w:val="24"/>
          <w:lang w:val="en-US"/>
        </w:rPr>
        <w:t xml:space="preserve"> is not simply perceived as racially </w:t>
      </w:r>
      <w:proofErr w:type="gramStart"/>
      <w:r w:rsidR="00AF54E2">
        <w:rPr>
          <w:rFonts w:ascii="Cambria" w:hAnsi="Cambria"/>
          <w:sz w:val="24"/>
          <w:lang w:val="en-US"/>
        </w:rPr>
        <w:t>separate ;</w:t>
      </w:r>
      <w:proofErr w:type="gramEnd"/>
      <w:r w:rsidR="00AF54E2">
        <w:rPr>
          <w:rFonts w:ascii="Cambria" w:hAnsi="Cambria"/>
          <w:sz w:val="24"/>
          <w:lang w:val="en-US"/>
        </w:rPr>
        <w:t xml:space="preserve"> for historical and geographical reasons, it has a distinct socio-economic profile :</w:t>
      </w:r>
      <w:r w:rsidR="00D81954">
        <w:rPr>
          <w:rFonts w:ascii="Cambria" w:hAnsi="Cambria"/>
          <w:sz w:val="24"/>
          <w:lang w:val="en-US"/>
        </w:rPr>
        <w:t xml:space="preserve"> in 2010, Asian-born men were more likely to be employed than U.S.-born men, and a slightly lower proportion of Asian immigrants lived in poverty than did the U.S. population overall (</w:t>
      </w:r>
      <w:proofErr w:type="spellStart"/>
      <w:r w:rsidR="00D81954">
        <w:rPr>
          <w:rFonts w:ascii="Cambria" w:hAnsi="Cambria"/>
          <w:sz w:val="24"/>
          <w:lang w:val="en-US"/>
        </w:rPr>
        <w:t>Batalova</w:t>
      </w:r>
      <w:proofErr w:type="spellEnd"/>
      <w:r w:rsidR="00D81954">
        <w:rPr>
          <w:rFonts w:ascii="Cambria" w:hAnsi="Cambria"/>
          <w:sz w:val="24"/>
          <w:lang w:val="en-US"/>
        </w:rPr>
        <w:t xml:space="preserve"> 2011).  </w:t>
      </w:r>
    </w:p>
    <w:p w:rsidR="00471193" w:rsidRDefault="00AF54E2" w:rsidP="00471193">
      <w:pPr>
        <w:spacing w:line="360" w:lineRule="auto"/>
        <w:rPr>
          <w:rFonts w:ascii="Cambria" w:hAnsi="Cambria"/>
          <w:sz w:val="24"/>
          <w:lang w:val="en-US"/>
        </w:rPr>
      </w:pPr>
      <w:r>
        <w:rPr>
          <w:rFonts w:ascii="Cambria" w:hAnsi="Cambria"/>
          <w:sz w:val="24"/>
          <w:lang w:val="en-US"/>
        </w:rPr>
        <w:tab/>
      </w:r>
      <w:r w:rsidR="00991A82">
        <w:rPr>
          <w:rFonts w:ascii="Cambria" w:hAnsi="Cambria"/>
          <w:sz w:val="24"/>
          <w:lang w:val="en-US"/>
        </w:rPr>
        <w:t>What are</w:t>
      </w:r>
      <w:r>
        <w:rPr>
          <w:rFonts w:ascii="Cambria" w:hAnsi="Cambria"/>
          <w:sz w:val="24"/>
          <w:lang w:val="en-US"/>
        </w:rPr>
        <w:t xml:space="preserve"> the </w:t>
      </w:r>
      <w:r w:rsidR="00991A82">
        <w:rPr>
          <w:rFonts w:ascii="Cambria" w:hAnsi="Cambria"/>
          <w:sz w:val="24"/>
          <w:lang w:val="en-US"/>
        </w:rPr>
        <w:t>consequences</w:t>
      </w:r>
      <w:r>
        <w:rPr>
          <w:rFonts w:ascii="Cambria" w:hAnsi="Cambria"/>
          <w:sz w:val="24"/>
          <w:lang w:val="en-US"/>
        </w:rPr>
        <w:t xml:space="preserve"> of this development </w:t>
      </w:r>
      <w:r w:rsidR="006E6A1F">
        <w:rPr>
          <w:rFonts w:ascii="Cambria" w:hAnsi="Cambria"/>
          <w:sz w:val="24"/>
          <w:lang w:val="en-US"/>
        </w:rPr>
        <w:t>on interethnic relations in a society whose understandings of race are still largely organized around a black-white</w:t>
      </w:r>
      <w:r>
        <w:rPr>
          <w:rFonts w:ascii="Cambria" w:hAnsi="Cambria"/>
          <w:sz w:val="24"/>
          <w:lang w:val="en-US"/>
        </w:rPr>
        <w:t xml:space="preserve"> </w:t>
      </w:r>
      <w:r w:rsidR="006E6A1F">
        <w:rPr>
          <w:rFonts w:ascii="Cambria" w:hAnsi="Cambria"/>
          <w:sz w:val="24"/>
          <w:lang w:val="en-US"/>
        </w:rPr>
        <w:t>binary</w:t>
      </w:r>
      <w:r w:rsidR="009C2150">
        <w:rPr>
          <w:rFonts w:ascii="Cambria" w:hAnsi="Cambria"/>
          <w:sz w:val="24"/>
          <w:lang w:val="en-US"/>
        </w:rPr>
        <w:t>?</w:t>
      </w:r>
      <w:r w:rsidR="006E6A1F">
        <w:rPr>
          <w:rFonts w:ascii="Cambria" w:hAnsi="Cambria"/>
          <w:sz w:val="24"/>
          <w:lang w:val="en-US"/>
        </w:rPr>
        <w:t xml:space="preserve"> How </w:t>
      </w:r>
      <w:proofErr w:type="gramStart"/>
      <w:r w:rsidR="006E6A1F">
        <w:rPr>
          <w:rFonts w:ascii="Cambria" w:hAnsi="Cambria"/>
          <w:sz w:val="24"/>
          <w:lang w:val="en-US"/>
        </w:rPr>
        <w:t>do</w:t>
      </w:r>
      <w:r w:rsidR="004605EE">
        <w:rPr>
          <w:rFonts w:ascii="Cambria" w:hAnsi="Cambria"/>
          <w:sz w:val="24"/>
          <w:lang w:val="en-US"/>
        </w:rPr>
        <w:t xml:space="preserve"> </w:t>
      </w:r>
      <w:r w:rsidR="006E6A1F">
        <w:rPr>
          <w:rFonts w:ascii="Cambria" w:hAnsi="Cambria"/>
          <w:sz w:val="24"/>
          <w:lang w:val="en-US"/>
        </w:rPr>
        <w:t>populations</w:t>
      </w:r>
      <w:proofErr w:type="gramEnd"/>
      <w:r w:rsidR="006E6A1F">
        <w:rPr>
          <w:rFonts w:ascii="Cambria" w:hAnsi="Cambria"/>
          <w:sz w:val="24"/>
          <w:lang w:val="en-US"/>
        </w:rPr>
        <w:t xml:space="preserve"> categorized as Asian fit into the American racial hierarchy? </w:t>
      </w:r>
      <w:r w:rsidR="009C2150">
        <w:rPr>
          <w:rFonts w:ascii="Cambria" w:hAnsi="Cambria"/>
          <w:sz w:val="24"/>
          <w:lang w:val="en-US"/>
        </w:rPr>
        <w:t xml:space="preserve">Historian </w:t>
      </w:r>
      <w:r w:rsidR="006E6A1F">
        <w:rPr>
          <w:rFonts w:ascii="Cambria" w:hAnsi="Cambria"/>
          <w:sz w:val="24"/>
          <w:lang w:val="en-US"/>
        </w:rPr>
        <w:t xml:space="preserve">Madeleine Hsu recounts a story of </w:t>
      </w:r>
      <w:r w:rsidR="004605EE">
        <w:rPr>
          <w:rFonts w:ascii="Cambria" w:hAnsi="Cambria"/>
          <w:sz w:val="24"/>
          <w:lang w:val="en-US"/>
        </w:rPr>
        <w:t>physical</w:t>
      </w:r>
      <w:r w:rsidR="006E6A1F">
        <w:rPr>
          <w:rFonts w:ascii="Cambria" w:hAnsi="Cambria"/>
          <w:sz w:val="24"/>
          <w:lang w:val="en-US"/>
        </w:rPr>
        <w:t xml:space="preserve"> exclusion </w:t>
      </w:r>
      <w:r w:rsidR="004605EE">
        <w:rPr>
          <w:rFonts w:ascii="Cambria" w:hAnsi="Cambria"/>
          <w:sz w:val="24"/>
          <w:lang w:val="en-US"/>
        </w:rPr>
        <w:t xml:space="preserve">of Asian immigrants based on race to </w:t>
      </w:r>
      <w:r w:rsidR="005611F9">
        <w:rPr>
          <w:rFonts w:ascii="Cambria" w:hAnsi="Cambria"/>
          <w:sz w:val="24"/>
          <w:lang w:val="en-US"/>
        </w:rPr>
        <w:t xml:space="preserve">the achievement of “model minority” status </w:t>
      </w:r>
      <w:r w:rsidR="004605EE">
        <w:rPr>
          <w:rFonts w:ascii="Cambria" w:hAnsi="Cambria"/>
          <w:sz w:val="24"/>
          <w:lang w:val="en-US"/>
        </w:rPr>
        <w:t xml:space="preserve">in recent decades (2015). </w:t>
      </w:r>
      <w:r w:rsidR="005611F9">
        <w:rPr>
          <w:rFonts w:ascii="Cambria" w:hAnsi="Cambria"/>
          <w:sz w:val="24"/>
          <w:lang w:val="en-US"/>
        </w:rPr>
        <w:t xml:space="preserve">Socio-demographers Jennifer Lee and Frank Bean note that rates of intermarriage with white partners is higher among Asian immigrants and U.S.-born Asian-Americans than among their Latino counterparts, and significantly higher than among the African-American population (2012). These trends suggest that Asian immigrants are undergoing a remarkably rapid process of integration. </w:t>
      </w:r>
      <w:r w:rsidR="009C2150">
        <w:rPr>
          <w:rFonts w:ascii="Cambria" w:hAnsi="Cambria"/>
          <w:sz w:val="24"/>
          <w:lang w:val="en-US"/>
        </w:rPr>
        <w:t>On the other hand, w</w:t>
      </w:r>
      <w:r w:rsidR="004605EE">
        <w:rPr>
          <w:rFonts w:ascii="Cambria" w:hAnsi="Cambria"/>
          <w:sz w:val="24"/>
          <w:lang w:val="en-US"/>
        </w:rPr>
        <w:t xml:space="preserve">hat racial views do Asian immigrants themselves add to these dynamics? Vilna </w:t>
      </w:r>
      <w:proofErr w:type="spellStart"/>
      <w:r w:rsidR="004605EE">
        <w:rPr>
          <w:rFonts w:ascii="Cambria" w:hAnsi="Cambria"/>
          <w:sz w:val="24"/>
          <w:lang w:val="en-US"/>
        </w:rPr>
        <w:t>Treitler</w:t>
      </w:r>
      <w:proofErr w:type="spellEnd"/>
      <w:r w:rsidR="004605EE">
        <w:rPr>
          <w:rFonts w:ascii="Cambria" w:hAnsi="Cambria"/>
          <w:sz w:val="24"/>
          <w:lang w:val="en-US"/>
        </w:rPr>
        <w:t xml:space="preserve"> theorizes</w:t>
      </w:r>
      <w:r w:rsidR="00FB4209">
        <w:rPr>
          <w:rFonts w:ascii="Cambria" w:hAnsi="Cambria"/>
          <w:sz w:val="24"/>
          <w:lang w:val="en-US"/>
        </w:rPr>
        <w:t xml:space="preserve"> from a sociological standpoint</w:t>
      </w:r>
      <w:r w:rsidR="004605EE">
        <w:rPr>
          <w:rFonts w:ascii="Cambria" w:hAnsi="Cambria"/>
          <w:sz w:val="24"/>
          <w:lang w:val="en-US"/>
        </w:rPr>
        <w:t xml:space="preserve"> that Asians, like other ethnic groups before them, will soon be considered part of the white majority thanks to individual and collective efforts to distance themselves from racially stigmatized groups (2013). </w:t>
      </w:r>
    </w:p>
    <w:p w:rsidR="00FB4209" w:rsidRDefault="00991A82" w:rsidP="00471193">
      <w:pPr>
        <w:spacing w:line="360" w:lineRule="auto"/>
        <w:ind w:firstLine="708"/>
        <w:rPr>
          <w:rFonts w:ascii="Cambria" w:hAnsi="Cambria"/>
          <w:sz w:val="24"/>
          <w:lang w:val="en-US"/>
        </w:rPr>
      </w:pPr>
      <w:r>
        <w:rPr>
          <w:rFonts w:ascii="Cambria" w:hAnsi="Cambria"/>
          <w:sz w:val="24"/>
          <w:lang w:val="en-US"/>
        </w:rPr>
        <w:t>This paper aims to explore the implications of</w:t>
      </w:r>
      <w:r w:rsidR="008D54B4">
        <w:rPr>
          <w:rFonts w:ascii="Cambria" w:hAnsi="Cambria"/>
          <w:sz w:val="24"/>
          <w:lang w:val="en-US"/>
        </w:rPr>
        <w:t xml:space="preserve"> these</w:t>
      </w:r>
      <w:r w:rsidR="005611F9">
        <w:rPr>
          <w:rFonts w:ascii="Cambria" w:hAnsi="Cambria"/>
          <w:sz w:val="24"/>
          <w:lang w:val="en-US"/>
        </w:rPr>
        <w:t xml:space="preserve"> findings and</w:t>
      </w:r>
      <w:r w:rsidR="008D54B4">
        <w:rPr>
          <w:rFonts w:ascii="Cambria" w:hAnsi="Cambria"/>
          <w:sz w:val="24"/>
          <w:lang w:val="en-US"/>
        </w:rPr>
        <w:t xml:space="preserve"> theories for the future of political parties and partisanship in the United States, as well as for public opinion on issues such as immigration policy and affirmative action.</w:t>
      </w:r>
      <w:r w:rsidR="00FB4209">
        <w:rPr>
          <w:rFonts w:ascii="Cambria" w:hAnsi="Cambria"/>
          <w:sz w:val="24"/>
          <w:lang w:val="en-US"/>
        </w:rPr>
        <w:t xml:space="preserve"> Proximity to Asian </w:t>
      </w:r>
      <w:r w:rsidR="00FB4209">
        <w:rPr>
          <w:rFonts w:ascii="Cambria" w:hAnsi="Cambria"/>
          <w:sz w:val="24"/>
          <w:lang w:val="en-US"/>
        </w:rPr>
        <w:lastRenderedPageBreak/>
        <w:t xml:space="preserve">populations seems </w:t>
      </w:r>
      <w:r w:rsidR="00A64C73">
        <w:rPr>
          <w:rFonts w:ascii="Cambria" w:hAnsi="Cambria"/>
          <w:sz w:val="24"/>
          <w:lang w:val="en-US"/>
        </w:rPr>
        <w:t xml:space="preserve">at times </w:t>
      </w:r>
      <w:r w:rsidR="00FB4209">
        <w:rPr>
          <w:rFonts w:ascii="Cambria" w:hAnsi="Cambria"/>
          <w:sz w:val="24"/>
          <w:lang w:val="en-US"/>
        </w:rPr>
        <w:t>to influence the political behavior of the white majority</w:t>
      </w:r>
      <w:r w:rsidR="00A64C73">
        <w:rPr>
          <w:rFonts w:ascii="Cambria" w:hAnsi="Cambria"/>
          <w:sz w:val="24"/>
          <w:lang w:val="en-US"/>
        </w:rPr>
        <w:t xml:space="preserve">, pushing white voters towards the Democratic </w:t>
      </w:r>
      <w:proofErr w:type="gramStart"/>
      <w:r w:rsidR="00A64C73">
        <w:rPr>
          <w:rFonts w:ascii="Cambria" w:hAnsi="Cambria"/>
          <w:sz w:val="24"/>
          <w:lang w:val="en-US"/>
        </w:rPr>
        <w:t>party</w:t>
      </w:r>
      <w:proofErr w:type="gramEnd"/>
      <w:r w:rsidR="00A64C73">
        <w:rPr>
          <w:rFonts w:ascii="Cambria" w:hAnsi="Cambria"/>
          <w:sz w:val="24"/>
          <w:lang w:val="en-US"/>
        </w:rPr>
        <w:t>, more representative of America’s growing diversity, and to espouse more progressive political views (</w:t>
      </w:r>
      <w:proofErr w:type="spellStart"/>
      <w:r w:rsidR="00A64C73">
        <w:rPr>
          <w:rFonts w:ascii="Cambria" w:hAnsi="Cambria"/>
          <w:sz w:val="24"/>
          <w:lang w:val="en-US"/>
        </w:rPr>
        <w:t>Abrajano</w:t>
      </w:r>
      <w:proofErr w:type="spellEnd"/>
      <w:r w:rsidR="00A64C73">
        <w:rPr>
          <w:rFonts w:ascii="Cambria" w:hAnsi="Cambria"/>
          <w:sz w:val="24"/>
          <w:lang w:val="en-US"/>
        </w:rPr>
        <w:t xml:space="preserve"> and </w:t>
      </w:r>
      <w:proofErr w:type="spellStart"/>
      <w:r w:rsidR="00A64C73">
        <w:rPr>
          <w:rFonts w:ascii="Cambria" w:hAnsi="Cambria"/>
          <w:sz w:val="24"/>
          <w:lang w:val="en-US"/>
        </w:rPr>
        <w:t>Hajnal</w:t>
      </w:r>
      <w:proofErr w:type="spellEnd"/>
      <w:r w:rsidR="00A64C73">
        <w:rPr>
          <w:rFonts w:ascii="Cambria" w:hAnsi="Cambria"/>
          <w:sz w:val="24"/>
          <w:lang w:val="en-US"/>
        </w:rPr>
        <w:t xml:space="preserve"> 2015). However, o</w:t>
      </w:r>
      <w:r w:rsidR="00FB4209">
        <w:rPr>
          <w:rFonts w:ascii="Cambria" w:hAnsi="Cambria"/>
          <w:sz w:val="24"/>
          <w:lang w:val="en-US"/>
        </w:rPr>
        <w:t xml:space="preserve">pinions held by Asian voters themselves will play a greater and greater role in </w:t>
      </w:r>
      <w:r w:rsidR="00A64C73">
        <w:rPr>
          <w:rFonts w:ascii="Cambria" w:hAnsi="Cambria"/>
          <w:sz w:val="24"/>
          <w:lang w:val="en-US"/>
        </w:rPr>
        <w:t xml:space="preserve">elections and </w:t>
      </w:r>
      <w:r w:rsidR="00FB4209">
        <w:rPr>
          <w:rFonts w:ascii="Cambria" w:hAnsi="Cambria"/>
          <w:sz w:val="24"/>
          <w:lang w:val="en-US"/>
        </w:rPr>
        <w:t>policy debates</w:t>
      </w:r>
      <w:r w:rsidR="00A64C73">
        <w:rPr>
          <w:rFonts w:ascii="Cambria" w:hAnsi="Cambria"/>
          <w:sz w:val="24"/>
          <w:lang w:val="en-US"/>
        </w:rPr>
        <w:t xml:space="preserve">. Their standpoint on the appropriate response to the United States’ resident population of undocumented immigrants (of whom 11% were Asian in 2010) and the future of racial quotas in university admissions, for example, will be increasingly </w:t>
      </w:r>
      <w:r w:rsidR="00141E8B">
        <w:rPr>
          <w:rFonts w:ascii="Cambria" w:hAnsi="Cambria"/>
          <w:sz w:val="24"/>
          <w:lang w:val="en-US"/>
        </w:rPr>
        <w:t>relevant in the coming decades.</w:t>
      </w:r>
    </w:p>
    <w:p w:rsidR="00FB4209" w:rsidRDefault="00FB4209" w:rsidP="00876712">
      <w:pPr>
        <w:spacing w:line="360" w:lineRule="auto"/>
        <w:rPr>
          <w:rFonts w:ascii="Cambria" w:hAnsi="Cambria"/>
          <w:sz w:val="24"/>
          <w:lang w:val="en-US"/>
        </w:rPr>
      </w:pPr>
    </w:p>
    <w:p w:rsidR="00876712" w:rsidRPr="00876712" w:rsidRDefault="00141E8B" w:rsidP="00876712">
      <w:pPr>
        <w:spacing w:line="360" w:lineRule="auto"/>
        <w:rPr>
          <w:rFonts w:ascii="Cambria" w:hAnsi="Cambria"/>
          <w:sz w:val="24"/>
          <w:lang w:val="en-US"/>
        </w:rPr>
      </w:pPr>
      <w:proofErr w:type="gramStart"/>
      <w:r>
        <w:rPr>
          <w:rFonts w:ascii="Cambria" w:hAnsi="Cambria"/>
          <w:sz w:val="24"/>
          <w:lang w:val="en-US"/>
        </w:rPr>
        <w:t>Keywords :</w:t>
      </w:r>
      <w:proofErr w:type="gramEnd"/>
      <w:r>
        <w:rPr>
          <w:rFonts w:ascii="Cambria" w:hAnsi="Cambria"/>
          <w:sz w:val="24"/>
          <w:lang w:val="en-US"/>
        </w:rPr>
        <w:t xml:space="preserve"> </w:t>
      </w:r>
      <w:r w:rsidR="00AF54E2">
        <w:rPr>
          <w:rFonts w:ascii="Cambria" w:hAnsi="Cambria"/>
          <w:sz w:val="24"/>
          <w:lang w:val="en-US"/>
        </w:rPr>
        <w:t>Asian i</w:t>
      </w:r>
      <w:r w:rsidR="006670EC">
        <w:rPr>
          <w:rFonts w:ascii="Cambria" w:hAnsi="Cambria"/>
          <w:sz w:val="24"/>
          <w:lang w:val="en-US"/>
        </w:rPr>
        <w:t>mmigration, United States,</w:t>
      </w:r>
      <w:r w:rsidR="00A64C73">
        <w:rPr>
          <w:rFonts w:ascii="Cambria" w:hAnsi="Cambria"/>
          <w:sz w:val="24"/>
          <w:lang w:val="en-US"/>
        </w:rPr>
        <w:t xml:space="preserve"> integration,</w:t>
      </w:r>
      <w:r w:rsidR="006670EC">
        <w:rPr>
          <w:rFonts w:ascii="Cambria" w:hAnsi="Cambria"/>
          <w:sz w:val="24"/>
          <w:lang w:val="en-US"/>
        </w:rPr>
        <w:t xml:space="preserve"> </w:t>
      </w:r>
      <w:r w:rsidR="006E6A1F">
        <w:rPr>
          <w:rFonts w:ascii="Cambria" w:hAnsi="Cambria"/>
          <w:sz w:val="24"/>
          <w:lang w:val="en-US"/>
        </w:rPr>
        <w:t>interethnic relations</w:t>
      </w:r>
      <w:r w:rsidR="00A64C73">
        <w:rPr>
          <w:rFonts w:ascii="Cambria" w:hAnsi="Cambria"/>
          <w:sz w:val="24"/>
          <w:lang w:val="en-US"/>
        </w:rPr>
        <w:t>, diversity</w:t>
      </w:r>
    </w:p>
    <w:p w:rsidR="006146E5" w:rsidRPr="00AB023C" w:rsidRDefault="006146E5" w:rsidP="006146E5">
      <w:pPr>
        <w:rPr>
          <w:rStyle w:val="Accentuation"/>
          <w:rFonts w:ascii="Cambria" w:hAnsi="Cambria"/>
          <w:color w:val="222222"/>
          <w:sz w:val="24"/>
          <w:shd w:val="clear" w:color="auto" w:fill="FFFFFF"/>
          <w:lang w:val="en-US"/>
        </w:rPr>
      </w:pPr>
    </w:p>
    <w:p w:rsidR="00471193" w:rsidRDefault="00471193" w:rsidP="00471193">
      <w:pPr>
        <w:spacing w:after="100" w:afterAutospacing="1" w:line="360" w:lineRule="auto"/>
        <w:jc w:val="center"/>
        <w:rPr>
          <w:rFonts w:ascii="Cambria" w:hAnsi="Cambria"/>
          <w:sz w:val="24"/>
          <w:lang w:val="en-US"/>
        </w:rPr>
      </w:pPr>
      <w:r>
        <w:rPr>
          <w:rFonts w:ascii="Cambria" w:hAnsi="Cambria"/>
          <w:sz w:val="24"/>
          <w:lang w:val="en-US"/>
        </w:rPr>
        <w:t>Bibliography</w:t>
      </w:r>
    </w:p>
    <w:p w:rsidR="00AB023C" w:rsidRDefault="00AB023C" w:rsidP="0058539A">
      <w:pPr>
        <w:spacing w:after="100" w:afterAutospacing="1" w:line="360" w:lineRule="auto"/>
        <w:rPr>
          <w:rFonts w:ascii="Cambria" w:hAnsi="Cambria"/>
          <w:sz w:val="24"/>
          <w:lang w:val="en-US"/>
        </w:rPr>
      </w:pPr>
      <w:proofErr w:type="spellStart"/>
      <w:r>
        <w:rPr>
          <w:rFonts w:ascii="Cambria" w:hAnsi="Cambria"/>
          <w:sz w:val="24"/>
          <w:lang w:val="en-US"/>
        </w:rPr>
        <w:t>Abrajano</w:t>
      </w:r>
      <w:proofErr w:type="spellEnd"/>
      <w:r>
        <w:rPr>
          <w:rFonts w:ascii="Cambria" w:hAnsi="Cambria"/>
          <w:sz w:val="24"/>
          <w:lang w:val="en-US"/>
        </w:rPr>
        <w:t xml:space="preserve">, </w:t>
      </w:r>
      <w:proofErr w:type="spellStart"/>
      <w:r>
        <w:rPr>
          <w:rFonts w:ascii="Cambria" w:hAnsi="Cambria"/>
          <w:sz w:val="24"/>
          <w:lang w:val="en-US"/>
        </w:rPr>
        <w:t>Mariso</w:t>
      </w:r>
      <w:proofErr w:type="spellEnd"/>
      <w:r>
        <w:rPr>
          <w:rFonts w:ascii="Cambria" w:hAnsi="Cambria"/>
          <w:sz w:val="24"/>
          <w:lang w:val="en-US"/>
        </w:rPr>
        <w:t xml:space="preserve"> and Zoltan </w:t>
      </w:r>
      <w:proofErr w:type="spellStart"/>
      <w:r>
        <w:rPr>
          <w:rFonts w:ascii="Cambria" w:hAnsi="Cambria"/>
          <w:sz w:val="24"/>
          <w:lang w:val="en-US"/>
        </w:rPr>
        <w:t>Hajnal</w:t>
      </w:r>
      <w:proofErr w:type="spellEnd"/>
      <w:r>
        <w:rPr>
          <w:rFonts w:ascii="Cambria" w:hAnsi="Cambria"/>
          <w:sz w:val="24"/>
          <w:lang w:val="en-US"/>
        </w:rPr>
        <w:t xml:space="preserve">, </w:t>
      </w:r>
      <w:r w:rsidRPr="00AB023C">
        <w:rPr>
          <w:rFonts w:ascii="Cambria" w:hAnsi="Cambria"/>
          <w:i/>
          <w:sz w:val="24"/>
          <w:lang w:val="en-US"/>
        </w:rPr>
        <w:t xml:space="preserve">White </w:t>
      </w:r>
      <w:proofErr w:type="gramStart"/>
      <w:r w:rsidRPr="00AB023C">
        <w:rPr>
          <w:rFonts w:ascii="Cambria" w:hAnsi="Cambria"/>
          <w:i/>
          <w:sz w:val="24"/>
          <w:lang w:val="en-US"/>
        </w:rPr>
        <w:t>Backlash :</w:t>
      </w:r>
      <w:proofErr w:type="gramEnd"/>
      <w:r w:rsidRPr="00AB023C">
        <w:rPr>
          <w:rFonts w:ascii="Cambria" w:hAnsi="Cambria"/>
          <w:i/>
          <w:sz w:val="24"/>
          <w:lang w:val="en-US"/>
        </w:rPr>
        <w:t xml:space="preserve"> Immigration, Race, and American Politics</w:t>
      </w:r>
      <w:r>
        <w:rPr>
          <w:rFonts w:ascii="Cambria" w:hAnsi="Cambria"/>
          <w:sz w:val="24"/>
          <w:lang w:val="en-US"/>
        </w:rPr>
        <w:t>, Princeton University Press, 2015</w:t>
      </w:r>
    </w:p>
    <w:p w:rsidR="00D81954" w:rsidRDefault="00D81954" w:rsidP="0058539A">
      <w:pPr>
        <w:spacing w:after="100" w:afterAutospacing="1" w:line="360" w:lineRule="auto"/>
        <w:rPr>
          <w:rFonts w:ascii="Cambria" w:hAnsi="Cambria"/>
          <w:sz w:val="24"/>
          <w:lang w:val="en-US"/>
        </w:rPr>
      </w:pPr>
      <w:proofErr w:type="spellStart"/>
      <w:r w:rsidRPr="00AB023C">
        <w:rPr>
          <w:rFonts w:ascii="Cambria" w:hAnsi="Cambria"/>
          <w:sz w:val="24"/>
          <w:lang w:val="en-US"/>
        </w:rPr>
        <w:t>Batalova</w:t>
      </w:r>
      <w:proofErr w:type="spellEnd"/>
      <w:r w:rsidRPr="00AB023C">
        <w:rPr>
          <w:rFonts w:ascii="Cambria" w:hAnsi="Cambria"/>
          <w:sz w:val="24"/>
          <w:lang w:val="en-US"/>
        </w:rPr>
        <w:t xml:space="preserve">, Jeanne, “Asian immigrants in the United States”, Migration Policy Institute, </w:t>
      </w:r>
      <w:r w:rsidR="00AB023C">
        <w:rPr>
          <w:rFonts w:ascii="Cambria" w:hAnsi="Cambria"/>
          <w:sz w:val="24"/>
          <w:lang w:val="en-US"/>
        </w:rPr>
        <w:t xml:space="preserve">Washington, D.C., </w:t>
      </w:r>
      <w:r w:rsidRPr="00AB023C">
        <w:rPr>
          <w:rFonts w:ascii="Cambria" w:hAnsi="Cambria"/>
          <w:sz w:val="24"/>
          <w:lang w:val="en-US"/>
        </w:rPr>
        <w:t>2011</w:t>
      </w:r>
    </w:p>
    <w:p w:rsidR="00AB023C" w:rsidRDefault="00AB023C" w:rsidP="0058539A">
      <w:pPr>
        <w:spacing w:after="100" w:afterAutospacing="1" w:line="360" w:lineRule="auto"/>
        <w:rPr>
          <w:rFonts w:ascii="Cambria" w:hAnsi="Cambria"/>
          <w:color w:val="222222"/>
          <w:sz w:val="24"/>
          <w:shd w:val="clear" w:color="auto" w:fill="FFFFFF"/>
          <w:lang w:val="en-US"/>
        </w:rPr>
      </w:pPr>
      <w:r>
        <w:rPr>
          <w:rStyle w:val="Accentuation"/>
          <w:rFonts w:ascii="Cambria" w:hAnsi="Cambria"/>
          <w:i w:val="0"/>
          <w:color w:val="222222"/>
          <w:sz w:val="24"/>
          <w:shd w:val="clear" w:color="auto" w:fill="FFFFFF"/>
          <w:lang w:val="en-US"/>
        </w:rPr>
        <w:t xml:space="preserve">Hsu, Madeleine, </w:t>
      </w:r>
      <w:proofErr w:type="gramStart"/>
      <w:r w:rsidRPr="00AB023C">
        <w:rPr>
          <w:rStyle w:val="Accentuation"/>
          <w:rFonts w:ascii="Cambria" w:hAnsi="Cambria"/>
          <w:color w:val="222222"/>
          <w:sz w:val="24"/>
          <w:shd w:val="clear" w:color="auto" w:fill="FFFFFF"/>
          <w:lang w:val="en-US"/>
        </w:rPr>
        <w:t>The</w:t>
      </w:r>
      <w:proofErr w:type="gramEnd"/>
      <w:r w:rsidRPr="00AB023C">
        <w:rPr>
          <w:rStyle w:val="Accentuation"/>
          <w:rFonts w:ascii="Cambria" w:hAnsi="Cambria"/>
          <w:color w:val="222222"/>
          <w:sz w:val="24"/>
          <w:shd w:val="clear" w:color="auto" w:fill="FFFFFF"/>
          <w:lang w:val="en-US"/>
        </w:rPr>
        <w:t xml:space="preserve"> Good Immigrants: How the Yellow Peril Became the Model Minority</w:t>
      </w:r>
      <w:r>
        <w:rPr>
          <w:rFonts w:ascii="Cambria" w:hAnsi="Cambria"/>
          <w:color w:val="222222"/>
          <w:sz w:val="24"/>
          <w:shd w:val="clear" w:color="auto" w:fill="FFFFFF"/>
          <w:lang w:val="en-US"/>
        </w:rPr>
        <w:t xml:space="preserve">, </w:t>
      </w:r>
      <w:r w:rsidRPr="00AB023C">
        <w:rPr>
          <w:rFonts w:ascii="Cambria" w:hAnsi="Cambria"/>
          <w:color w:val="222222"/>
          <w:sz w:val="24"/>
          <w:shd w:val="clear" w:color="auto" w:fill="FFFFFF"/>
          <w:lang w:val="en-US"/>
        </w:rPr>
        <w:t>P</w:t>
      </w:r>
      <w:r>
        <w:rPr>
          <w:rFonts w:ascii="Cambria" w:hAnsi="Cambria"/>
          <w:color w:val="222222"/>
          <w:sz w:val="24"/>
          <w:shd w:val="clear" w:color="auto" w:fill="FFFFFF"/>
          <w:lang w:val="en-US"/>
        </w:rPr>
        <w:t>rinceton University Press, 2015</w:t>
      </w:r>
    </w:p>
    <w:p w:rsidR="00AB023C" w:rsidRPr="00AB023C" w:rsidRDefault="00AB023C" w:rsidP="0058539A">
      <w:pPr>
        <w:spacing w:after="100" w:afterAutospacing="1" w:line="360" w:lineRule="auto"/>
        <w:rPr>
          <w:rFonts w:ascii="Cambria" w:hAnsi="Cambria"/>
          <w:color w:val="222222"/>
          <w:sz w:val="24"/>
          <w:shd w:val="clear" w:color="auto" w:fill="FFFFFF"/>
          <w:lang w:val="en-US"/>
        </w:rPr>
      </w:pPr>
      <w:r w:rsidRPr="00AB023C">
        <w:rPr>
          <w:rFonts w:ascii="Cambria" w:hAnsi="Cambria"/>
          <w:color w:val="222222"/>
          <w:sz w:val="24"/>
          <w:shd w:val="clear" w:color="auto" w:fill="FFFFFF"/>
          <w:lang w:val="en-US"/>
        </w:rPr>
        <w:t xml:space="preserve">Lee, Jennifer and Frank Bean, The Diversity </w:t>
      </w:r>
      <w:proofErr w:type="gramStart"/>
      <w:r w:rsidRPr="00AB023C">
        <w:rPr>
          <w:rFonts w:ascii="Cambria" w:hAnsi="Cambria"/>
          <w:color w:val="222222"/>
          <w:sz w:val="24"/>
          <w:shd w:val="clear" w:color="auto" w:fill="FFFFFF"/>
          <w:lang w:val="en-US"/>
        </w:rPr>
        <w:t>Paradox</w:t>
      </w:r>
      <w:r>
        <w:rPr>
          <w:rFonts w:ascii="Cambria" w:hAnsi="Cambria"/>
          <w:color w:val="222222"/>
          <w:sz w:val="24"/>
          <w:shd w:val="clear" w:color="auto" w:fill="FFFFFF"/>
          <w:lang w:val="en-US"/>
        </w:rPr>
        <w:t xml:space="preserve"> :</w:t>
      </w:r>
      <w:proofErr w:type="gramEnd"/>
      <w:r>
        <w:rPr>
          <w:rFonts w:ascii="Cambria" w:hAnsi="Cambria"/>
          <w:color w:val="222222"/>
          <w:sz w:val="24"/>
          <w:shd w:val="clear" w:color="auto" w:fill="FFFFFF"/>
          <w:lang w:val="en-US"/>
        </w:rPr>
        <w:t xml:space="preserve"> Immigration and the Color Line in Twenty-first Century America</w:t>
      </w:r>
      <w:r w:rsidRPr="00AB023C">
        <w:rPr>
          <w:rFonts w:ascii="Cambria" w:hAnsi="Cambria"/>
          <w:color w:val="222222"/>
          <w:sz w:val="24"/>
          <w:shd w:val="clear" w:color="auto" w:fill="FFFFFF"/>
          <w:lang w:val="en-US"/>
        </w:rPr>
        <w:t>,</w:t>
      </w:r>
      <w:r w:rsidR="0058539A">
        <w:rPr>
          <w:rFonts w:ascii="Cambria" w:hAnsi="Cambria"/>
          <w:color w:val="222222"/>
          <w:sz w:val="24"/>
          <w:shd w:val="clear" w:color="auto" w:fill="FFFFFF"/>
          <w:lang w:val="en-US"/>
        </w:rPr>
        <w:t xml:space="preserve"> New York : Russel Sage Foundation,</w:t>
      </w:r>
      <w:r w:rsidRPr="00AB023C">
        <w:rPr>
          <w:rFonts w:ascii="Cambria" w:hAnsi="Cambria"/>
          <w:color w:val="222222"/>
          <w:sz w:val="24"/>
          <w:shd w:val="clear" w:color="auto" w:fill="FFFFFF"/>
          <w:lang w:val="en-US"/>
        </w:rPr>
        <w:t xml:space="preserve"> 2012</w:t>
      </w:r>
    </w:p>
    <w:p w:rsidR="002D76B6" w:rsidRDefault="006A1043" w:rsidP="0058539A">
      <w:pPr>
        <w:spacing w:after="100" w:afterAutospacing="1" w:line="360" w:lineRule="auto"/>
        <w:rPr>
          <w:rFonts w:ascii="Cambria" w:hAnsi="Cambria"/>
          <w:sz w:val="24"/>
          <w:lang w:val="en-US"/>
        </w:rPr>
      </w:pPr>
      <w:r w:rsidRPr="00AB023C">
        <w:rPr>
          <w:rFonts w:ascii="Cambria" w:hAnsi="Cambria"/>
          <w:sz w:val="24"/>
          <w:lang w:val="en-US"/>
        </w:rPr>
        <w:t xml:space="preserve">Pew Research Center, “Modern Immigration Wave Brings 59 Million to U.S., Driving Population Growth and Change Through 2065: Views of Immigration’s Impact on U.S. Society Mixed.” </w:t>
      </w:r>
      <w:r w:rsidR="00AB023C" w:rsidRPr="00AB023C">
        <w:rPr>
          <w:rFonts w:ascii="Cambria" w:hAnsi="Cambria"/>
          <w:sz w:val="24"/>
          <w:lang w:val="en-US"/>
        </w:rPr>
        <w:t>Washington, D.C.</w:t>
      </w:r>
      <w:r w:rsidR="00AB023C">
        <w:rPr>
          <w:rFonts w:ascii="Cambria" w:hAnsi="Cambria"/>
          <w:sz w:val="24"/>
          <w:lang w:val="en-US"/>
        </w:rPr>
        <w:t>,</w:t>
      </w:r>
      <w:r w:rsidR="00AB023C" w:rsidRPr="00AB023C">
        <w:rPr>
          <w:rFonts w:ascii="Cambria" w:hAnsi="Cambria"/>
          <w:sz w:val="24"/>
          <w:lang w:val="en-US"/>
        </w:rPr>
        <w:t xml:space="preserve"> September, 2015</w:t>
      </w:r>
    </w:p>
    <w:p w:rsidR="00AF54E2" w:rsidRDefault="00AF54E2" w:rsidP="0058539A">
      <w:pPr>
        <w:spacing w:after="100" w:afterAutospacing="1" w:line="360" w:lineRule="auto"/>
        <w:rPr>
          <w:rFonts w:ascii="Cambria" w:hAnsi="Cambria"/>
          <w:color w:val="222222"/>
          <w:sz w:val="24"/>
          <w:shd w:val="clear" w:color="auto" w:fill="FFFFFF"/>
          <w:lang w:val="en-US"/>
        </w:rPr>
      </w:pPr>
      <w:proofErr w:type="spellStart"/>
      <w:r w:rsidRPr="00AB023C">
        <w:rPr>
          <w:rFonts w:ascii="Cambria" w:hAnsi="Cambria"/>
          <w:color w:val="222222"/>
          <w:sz w:val="24"/>
          <w:shd w:val="clear" w:color="auto" w:fill="FFFFFF"/>
          <w:lang w:val="en-US"/>
        </w:rPr>
        <w:t>Treitler</w:t>
      </w:r>
      <w:proofErr w:type="spellEnd"/>
      <w:r w:rsidRPr="00AB023C">
        <w:rPr>
          <w:rFonts w:ascii="Cambria" w:hAnsi="Cambria"/>
          <w:color w:val="222222"/>
          <w:sz w:val="24"/>
          <w:shd w:val="clear" w:color="auto" w:fill="FFFFFF"/>
          <w:lang w:val="en-US"/>
        </w:rPr>
        <w:t xml:space="preserve">, Vilna, </w:t>
      </w:r>
      <w:r w:rsidRPr="0058539A">
        <w:rPr>
          <w:rFonts w:ascii="Cambria" w:hAnsi="Cambria"/>
          <w:i/>
          <w:color w:val="222222"/>
          <w:sz w:val="24"/>
          <w:shd w:val="clear" w:color="auto" w:fill="FFFFFF"/>
          <w:lang w:val="en-US"/>
        </w:rPr>
        <w:t xml:space="preserve">The Ethnic </w:t>
      </w:r>
      <w:proofErr w:type="gramStart"/>
      <w:r w:rsidRPr="0058539A">
        <w:rPr>
          <w:rFonts w:ascii="Cambria" w:hAnsi="Cambria"/>
          <w:i/>
          <w:color w:val="222222"/>
          <w:sz w:val="24"/>
          <w:shd w:val="clear" w:color="auto" w:fill="FFFFFF"/>
          <w:lang w:val="en-US"/>
        </w:rPr>
        <w:t>Project</w:t>
      </w:r>
      <w:r w:rsidR="0058539A" w:rsidRPr="0058539A">
        <w:rPr>
          <w:rFonts w:ascii="Cambria" w:hAnsi="Cambria"/>
          <w:i/>
          <w:color w:val="222222"/>
          <w:sz w:val="24"/>
          <w:shd w:val="clear" w:color="auto" w:fill="FFFFFF"/>
          <w:lang w:val="en-US"/>
        </w:rPr>
        <w:t xml:space="preserve"> :</w:t>
      </w:r>
      <w:proofErr w:type="gramEnd"/>
      <w:r w:rsidR="0058539A" w:rsidRPr="0058539A">
        <w:rPr>
          <w:rFonts w:ascii="Cambria" w:hAnsi="Cambria"/>
          <w:i/>
          <w:color w:val="222222"/>
          <w:sz w:val="24"/>
          <w:shd w:val="clear" w:color="auto" w:fill="FFFFFF"/>
          <w:lang w:val="en-US"/>
        </w:rPr>
        <w:t xml:space="preserve"> Transforming Racial Fiction into Ethnic Factions</w:t>
      </w:r>
      <w:r w:rsidR="004605EE" w:rsidRPr="00AB023C">
        <w:rPr>
          <w:rFonts w:ascii="Cambria" w:hAnsi="Cambria"/>
          <w:color w:val="222222"/>
          <w:sz w:val="24"/>
          <w:shd w:val="clear" w:color="auto" w:fill="FFFFFF"/>
          <w:lang w:val="en-US"/>
        </w:rPr>
        <w:t>,</w:t>
      </w:r>
      <w:r w:rsidR="0058539A">
        <w:rPr>
          <w:rFonts w:ascii="Cambria" w:hAnsi="Cambria"/>
          <w:color w:val="222222"/>
          <w:sz w:val="24"/>
          <w:shd w:val="clear" w:color="auto" w:fill="FFFFFF"/>
          <w:lang w:val="en-US"/>
        </w:rPr>
        <w:t xml:space="preserve"> Stanford University Press,</w:t>
      </w:r>
      <w:r w:rsidR="004605EE" w:rsidRPr="00AB023C">
        <w:rPr>
          <w:rFonts w:ascii="Cambria" w:hAnsi="Cambria"/>
          <w:color w:val="222222"/>
          <w:sz w:val="24"/>
          <w:shd w:val="clear" w:color="auto" w:fill="FFFFFF"/>
          <w:lang w:val="en-US"/>
        </w:rPr>
        <w:t xml:space="preserve"> 2013</w:t>
      </w:r>
    </w:p>
    <w:p w:rsidR="00AB023C" w:rsidRDefault="00AB023C" w:rsidP="00AB023C">
      <w:pPr>
        <w:spacing w:after="0" w:line="360" w:lineRule="auto"/>
        <w:rPr>
          <w:rFonts w:ascii="Cambria" w:hAnsi="Cambria"/>
          <w:color w:val="222222"/>
          <w:sz w:val="24"/>
          <w:shd w:val="clear" w:color="auto" w:fill="FFFFFF"/>
          <w:lang w:val="en-US"/>
        </w:rPr>
      </w:pPr>
    </w:p>
    <w:p w:rsidR="00AB023C" w:rsidRDefault="00AB023C" w:rsidP="00AB023C">
      <w:pPr>
        <w:spacing w:after="0" w:line="360" w:lineRule="auto"/>
        <w:rPr>
          <w:rFonts w:ascii="Cambria" w:hAnsi="Cambria"/>
          <w:color w:val="222222"/>
          <w:sz w:val="24"/>
          <w:shd w:val="clear" w:color="auto" w:fill="FFFFFF"/>
          <w:lang w:val="en-US"/>
        </w:rPr>
      </w:pPr>
    </w:p>
    <w:p w:rsidR="00AB023C" w:rsidRPr="00876712" w:rsidRDefault="00AB023C" w:rsidP="00AB023C">
      <w:pPr>
        <w:spacing w:line="360" w:lineRule="auto"/>
        <w:rPr>
          <w:rFonts w:ascii="Cambria" w:hAnsi="Cambria"/>
          <w:sz w:val="24"/>
        </w:rPr>
      </w:pPr>
      <w:r w:rsidRPr="00876712">
        <w:rPr>
          <w:rFonts w:ascii="Cambria" w:hAnsi="Cambria"/>
          <w:sz w:val="24"/>
        </w:rPr>
        <w:lastRenderedPageBreak/>
        <w:t>Hilary Sanders – Université Toulouse 2 – Jean Jaurès</w:t>
      </w:r>
      <w:r>
        <w:rPr>
          <w:rFonts w:ascii="Cambria" w:hAnsi="Cambria"/>
          <w:sz w:val="24"/>
        </w:rPr>
        <w:t>, Assistant Professor</w:t>
      </w:r>
    </w:p>
    <w:p w:rsidR="00AB023C" w:rsidRPr="00FA1823" w:rsidRDefault="00AB023C" w:rsidP="00AB023C">
      <w:pPr>
        <w:spacing w:line="360" w:lineRule="auto"/>
        <w:rPr>
          <w:rFonts w:ascii="Cambria" w:hAnsi="Cambria"/>
          <w:sz w:val="24"/>
          <w:lang w:val="en-US"/>
        </w:rPr>
      </w:pPr>
      <w:r>
        <w:rPr>
          <w:rFonts w:ascii="Cambria" w:hAnsi="Cambria"/>
          <w:sz w:val="24"/>
          <w:lang w:val="en-US"/>
        </w:rPr>
        <w:t xml:space="preserve">Hilary Sanders has conducted research on diversity and anti-discrimination policies in the United States and France and on local immigration policies in the United States. She completed a </w:t>
      </w:r>
      <w:r w:rsidRPr="00FA1823">
        <w:rPr>
          <w:rFonts w:ascii="Cambria" w:hAnsi="Cambria"/>
          <w:sz w:val="24"/>
          <w:lang w:val="en-US"/>
        </w:rPr>
        <w:t>doctorate in</w:t>
      </w:r>
      <w:r>
        <w:rPr>
          <w:rFonts w:ascii="Cambria" w:hAnsi="Cambria"/>
          <w:sz w:val="24"/>
          <w:lang w:val="en-US"/>
        </w:rPr>
        <w:t xml:space="preserve"> 2013 in the</w:t>
      </w:r>
      <w:r w:rsidRPr="00FA1823">
        <w:rPr>
          <w:rFonts w:ascii="Cambria" w:hAnsi="Cambria"/>
          <w:sz w:val="24"/>
          <w:lang w:val="en-US"/>
        </w:rPr>
        <w:t xml:space="preserve"> sociology of migration and interethnic relations from </w:t>
      </w:r>
      <w:proofErr w:type="spellStart"/>
      <w:r w:rsidRPr="00FA1823">
        <w:rPr>
          <w:rFonts w:ascii="Cambria" w:hAnsi="Cambria"/>
          <w:sz w:val="24"/>
          <w:lang w:val="en-US"/>
        </w:rPr>
        <w:t>Université</w:t>
      </w:r>
      <w:proofErr w:type="spellEnd"/>
      <w:r w:rsidRPr="00FA1823">
        <w:rPr>
          <w:rFonts w:ascii="Cambria" w:hAnsi="Cambria"/>
          <w:sz w:val="24"/>
          <w:lang w:val="en-US"/>
        </w:rPr>
        <w:t xml:space="preserve"> Paris Diderot</w:t>
      </w:r>
      <w:r>
        <w:rPr>
          <w:rFonts w:ascii="Cambria" w:hAnsi="Cambria"/>
          <w:sz w:val="24"/>
          <w:lang w:val="en-US"/>
        </w:rPr>
        <w:t>, focusing on “immigrant-friendly” municipal policies in the United States and their implementation in city services dedicated to entrepreneurs.</w:t>
      </w:r>
    </w:p>
    <w:p w:rsidR="00AB023C" w:rsidRPr="00AB023C" w:rsidRDefault="00AB023C" w:rsidP="00AB023C">
      <w:pPr>
        <w:spacing w:after="0" w:line="360" w:lineRule="auto"/>
        <w:rPr>
          <w:rFonts w:ascii="Cambria" w:hAnsi="Cambria"/>
          <w:iCs/>
          <w:color w:val="222222"/>
          <w:sz w:val="24"/>
          <w:shd w:val="clear" w:color="auto" w:fill="FFFFFF"/>
          <w:lang w:val="en-US"/>
        </w:rPr>
      </w:pPr>
    </w:p>
    <w:sectPr w:rsidR="00AB023C" w:rsidRPr="00AB0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087"/>
    <w:multiLevelType w:val="hybridMultilevel"/>
    <w:tmpl w:val="2592B5D4"/>
    <w:lvl w:ilvl="0" w:tplc="9E72E1D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F7"/>
    <w:rsid w:val="000C633A"/>
    <w:rsid w:val="00102AEE"/>
    <w:rsid w:val="00141E8B"/>
    <w:rsid w:val="002D76B6"/>
    <w:rsid w:val="002E1B57"/>
    <w:rsid w:val="00322379"/>
    <w:rsid w:val="004605EE"/>
    <w:rsid w:val="00471193"/>
    <w:rsid w:val="005611F9"/>
    <w:rsid w:val="0058539A"/>
    <w:rsid w:val="006146E5"/>
    <w:rsid w:val="006670EC"/>
    <w:rsid w:val="006A1043"/>
    <w:rsid w:val="006B1826"/>
    <w:rsid w:val="006E6A1F"/>
    <w:rsid w:val="007D0E19"/>
    <w:rsid w:val="008538F7"/>
    <w:rsid w:val="00876712"/>
    <w:rsid w:val="008D54B4"/>
    <w:rsid w:val="009674B7"/>
    <w:rsid w:val="00991A82"/>
    <w:rsid w:val="009C2150"/>
    <w:rsid w:val="00A64C73"/>
    <w:rsid w:val="00A9462B"/>
    <w:rsid w:val="00AB023C"/>
    <w:rsid w:val="00AF54E2"/>
    <w:rsid w:val="00B24671"/>
    <w:rsid w:val="00B551C7"/>
    <w:rsid w:val="00D37BAB"/>
    <w:rsid w:val="00D81954"/>
    <w:rsid w:val="00E5002B"/>
    <w:rsid w:val="00EA7C40"/>
    <w:rsid w:val="00FA1823"/>
    <w:rsid w:val="00FB4209"/>
    <w:rsid w:val="00FC1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7BAB"/>
    <w:pPr>
      <w:ind w:left="720"/>
      <w:contextualSpacing/>
    </w:pPr>
  </w:style>
  <w:style w:type="character" w:styleId="Accentuation">
    <w:name w:val="Emphasis"/>
    <w:basedOn w:val="Policepardfaut"/>
    <w:uiPriority w:val="20"/>
    <w:qFormat/>
    <w:rsid w:val="006146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7BAB"/>
    <w:pPr>
      <w:ind w:left="720"/>
      <w:contextualSpacing/>
    </w:pPr>
  </w:style>
  <w:style w:type="character" w:styleId="Accentuation">
    <w:name w:val="Emphasis"/>
    <w:basedOn w:val="Policepardfaut"/>
    <w:uiPriority w:val="20"/>
    <w:qFormat/>
    <w:rsid w:val="00614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Sanders</dc:creator>
  <cp:lastModifiedBy>Bibou2</cp:lastModifiedBy>
  <cp:revision>2</cp:revision>
  <dcterms:created xsi:type="dcterms:W3CDTF">2015-11-30T17:08:00Z</dcterms:created>
  <dcterms:modified xsi:type="dcterms:W3CDTF">2015-11-30T17:08:00Z</dcterms:modified>
</cp:coreProperties>
</file>